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765" w:rsidRDefault="00917765" w:rsidP="00D22BB4">
      <w:pPr>
        <w:spacing w:after="120" w:line="274" w:lineRule="exact"/>
        <w:ind w:right="1417"/>
        <w:rPr>
          <w:rFonts w:ascii="Calibri" w:eastAsia="Times New Roman" w:hAnsi="Calibri" w:cs="Times New Roman"/>
          <w:b/>
          <w:szCs w:val="24"/>
          <w:lang w:eastAsia="x-none"/>
        </w:rPr>
      </w:pPr>
    </w:p>
    <w:tbl>
      <w:tblPr>
        <w:tblW w:w="10186" w:type="dxa"/>
        <w:tblInd w:w="-601" w:type="dxa"/>
        <w:tblLook w:val="04A0" w:firstRow="1" w:lastRow="0" w:firstColumn="1" w:lastColumn="0" w:noHBand="0" w:noVBand="1"/>
      </w:tblPr>
      <w:tblGrid>
        <w:gridCol w:w="5093"/>
        <w:gridCol w:w="4981"/>
        <w:gridCol w:w="112"/>
      </w:tblGrid>
      <w:tr w:rsidR="00917765" w:rsidTr="00BA1C0D">
        <w:trPr>
          <w:gridAfter w:val="1"/>
          <w:wAfter w:w="112" w:type="dxa"/>
          <w:trHeight w:val="1063"/>
        </w:trPr>
        <w:tc>
          <w:tcPr>
            <w:tcW w:w="5093" w:type="dxa"/>
            <w:hideMark/>
          </w:tcPr>
          <w:p w:rsidR="00917765" w:rsidRDefault="00917765">
            <w:pPr>
              <w:rPr>
                <w:rFonts w:ascii="Times New Roman" w:eastAsia="Times New Roman" w:hAnsi="Times New Roman" w:cs="Times New Roman"/>
                <w:sz w:val="24"/>
                <w:szCs w:val="24"/>
              </w:rPr>
            </w:pPr>
          </w:p>
        </w:tc>
        <w:tc>
          <w:tcPr>
            <w:tcW w:w="4981" w:type="dxa"/>
            <w:hideMark/>
          </w:tcPr>
          <w:p w:rsidR="00917765" w:rsidRDefault="00917765">
            <w:pPr>
              <w:pStyle w:val="a9"/>
              <w:spacing w:line="360" w:lineRule="auto"/>
              <w:jc w:val="right"/>
              <w:rPr>
                <w:b/>
                <w:sz w:val="28"/>
                <w:szCs w:val="28"/>
                <w:lang w:val="ru-RU" w:eastAsia="ru-RU"/>
              </w:rPr>
            </w:pPr>
            <w:r>
              <w:rPr>
                <w:b/>
                <w:sz w:val="28"/>
                <w:szCs w:val="28"/>
                <w:lang w:val="ru-RU" w:eastAsia="ru-RU"/>
              </w:rPr>
              <w:t>Утвержден</w:t>
            </w:r>
            <w:r w:rsidR="00BB5327">
              <w:rPr>
                <w:b/>
                <w:sz w:val="28"/>
                <w:szCs w:val="28"/>
                <w:lang w:val="ru-RU" w:eastAsia="ru-RU"/>
              </w:rPr>
              <w:t>о</w:t>
            </w:r>
          </w:p>
          <w:p w:rsidR="00AC08C6" w:rsidRPr="007533BD" w:rsidRDefault="00AC08C6">
            <w:pPr>
              <w:jc w:val="right"/>
              <w:rPr>
                <w:rFonts w:ascii="Times New Roman" w:hAnsi="Times New Roman" w:cs="Times New Roman"/>
              </w:rPr>
            </w:pPr>
            <w:r w:rsidRPr="007533BD">
              <w:rPr>
                <w:rFonts w:ascii="Times New Roman" w:hAnsi="Times New Roman" w:cs="Times New Roman"/>
              </w:rPr>
              <w:t xml:space="preserve">Решением  Совета  директоров </w:t>
            </w:r>
          </w:p>
          <w:p w:rsidR="00917765" w:rsidRPr="007533BD" w:rsidRDefault="00917765">
            <w:pPr>
              <w:jc w:val="right"/>
              <w:rPr>
                <w:rFonts w:ascii="Times New Roman" w:hAnsi="Times New Roman" w:cs="Times New Roman"/>
                <w:sz w:val="24"/>
                <w:szCs w:val="24"/>
              </w:rPr>
            </w:pPr>
            <w:r w:rsidRPr="007533BD">
              <w:rPr>
                <w:rFonts w:ascii="Times New Roman" w:hAnsi="Times New Roman" w:cs="Times New Roman"/>
              </w:rPr>
              <w:t xml:space="preserve"> ЗАО «</w:t>
            </w:r>
            <w:proofErr w:type="spellStart"/>
            <w:r w:rsidRPr="007533BD">
              <w:rPr>
                <w:rFonts w:ascii="Times New Roman" w:hAnsi="Times New Roman" w:cs="Times New Roman"/>
              </w:rPr>
              <w:t>АэроМАШ</w:t>
            </w:r>
            <w:proofErr w:type="spellEnd"/>
            <w:r w:rsidRPr="007533BD">
              <w:rPr>
                <w:rFonts w:ascii="Times New Roman" w:hAnsi="Times New Roman" w:cs="Times New Roman"/>
              </w:rPr>
              <w:t xml:space="preserve"> – Авиационная Безопасность</w:t>
            </w:r>
          </w:p>
          <w:p w:rsidR="00917765" w:rsidRDefault="003E60B0" w:rsidP="00BB5327">
            <w:pPr>
              <w:jc w:val="center"/>
              <w:rPr>
                <w:rFonts w:ascii="Times New Roman" w:eastAsia="Times New Roman" w:hAnsi="Times New Roman" w:cs="Times New Roman"/>
                <w:b/>
                <w:sz w:val="24"/>
                <w:szCs w:val="24"/>
              </w:rPr>
            </w:pPr>
            <w:r>
              <w:rPr>
                <w:rFonts w:ascii="Times New Roman" w:hAnsi="Times New Roman" w:cs="Times New Roman"/>
              </w:rPr>
              <w:t xml:space="preserve">Протокол </w:t>
            </w:r>
            <w:r w:rsidRPr="009A7027">
              <w:rPr>
                <w:rFonts w:ascii="Times New Roman" w:hAnsi="Times New Roman" w:cs="Times New Roman"/>
              </w:rPr>
              <w:t xml:space="preserve">№  7 от  21 марта   </w:t>
            </w:r>
            <w:r w:rsidR="00AC08C6" w:rsidRPr="009A7027">
              <w:rPr>
                <w:rFonts w:ascii="Times New Roman" w:hAnsi="Times New Roman" w:cs="Times New Roman"/>
              </w:rPr>
              <w:t>2012</w:t>
            </w:r>
            <w:r w:rsidRPr="009A7027">
              <w:rPr>
                <w:rFonts w:ascii="Times New Roman" w:hAnsi="Times New Roman" w:cs="Times New Roman"/>
              </w:rPr>
              <w:t xml:space="preserve">  </w:t>
            </w:r>
            <w:r w:rsidR="00917765" w:rsidRPr="009A7027">
              <w:rPr>
                <w:rFonts w:ascii="Times New Roman" w:hAnsi="Times New Roman" w:cs="Times New Roman"/>
              </w:rPr>
              <w:t>года</w:t>
            </w:r>
            <w:r w:rsidR="00917765">
              <w:rPr>
                <w:b/>
              </w:rPr>
              <w:t xml:space="preserve"> </w:t>
            </w:r>
            <w:r>
              <w:rPr>
                <w:b/>
              </w:rPr>
              <w:t xml:space="preserve"> </w:t>
            </w:r>
          </w:p>
        </w:tc>
      </w:tr>
      <w:tr w:rsidR="00917765" w:rsidTr="00BA1C0D">
        <w:trPr>
          <w:trHeight w:val="561"/>
        </w:trPr>
        <w:tc>
          <w:tcPr>
            <w:tcW w:w="5093" w:type="dxa"/>
          </w:tcPr>
          <w:p w:rsidR="00917765" w:rsidRDefault="00917765">
            <w:pPr>
              <w:pStyle w:val="a9"/>
              <w:spacing w:line="360" w:lineRule="auto"/>
              <w:jc w:val="center"/>
              <w:rPr>
                <w:b/>
                <w:sz w:val="28"/>
                <w:szCs w:val="28"/>
                <w:lang w:val="ru-RU" w:eastAsia="ru-RU"/>
              </w:rPr>
            </w:pPr>
          </w:p>
        </w:tc>
        <w:tc>
          <w:tcPr>
            <w:tcW w:w="5093" w:type="dxa"/>
            <w:gridSpan w:val="2"/>
          </w:tcPr>
          <w:p w:rsidR="00917765" w:rsidRDefault="00917765">
            <w:pPr>
              <w:pStyle w:val="a9"/>
              <w:spacing w:line="360" w:lineRule="auto"/>
              <w:jc w:val="center"/>
              <w:rPr>
                <w:b/>
                <w:sz w:val="28"/>
                <w:szCs w:val="28"/>
                <w:lang w:val="ru-RU" w:eastAsia="ru-RU"/>
              </w:rPr>
            </w:pPr>
          </w:p>
          <w:p w:rsidR="00917765" w:rsidRDefault="00917765">
            <w:pPr>
              <w:pStyle w:val="a9"/>
              <w:tabs>
                <w:tab w:val="left" w:pos="290"/>
                <w:tab w:val="left" w:pos="450"/>
              </w:tabs>
              <w:spacing w:line="360" w:lineRule="auto"/>
              <w:jc w:val="right"/>
              <w:rPr>
                <w:lang w:val="ru-RU" w:eastAsia="ru-RU"/>
              </w:rPr>
            </w:pPr>
          </w:p>
          <w:p w:rsidR="00AC08C6" w:rsidRDefault="00AC08C6" w:rsidP="00AC08C6">
            <w:pPr>
              <w:pStyle w:val="a9"/>
              <w:tabs>
                <w:tab w:val="left" w:pos="290"/>
                <w:tab w:val="left" w:pos="450"/>
              </w:tabs>
              <w:spacing w:line="360" w:lineRule="auto"/>
              <w:jc w:val="center"/>
              <w:rPr>
                <w:b/>
                <w:lang w:val="ru-RU" w:eastAsia="ru-RU"/>
              </w:rPr>
            </w:pPr>
          </w:p>
        </w:tc>
      </w:tr>
      <w:tr w:rsidR="00917765" w:rsidTr="00BA1C0D">
        <w:trPr>
          <w:trHeight w:val="1220"/>
        </w:trPr>
        <w:tc>
          <w:tcPr>
            <w:tcW w:w="5093" w:type="dxa"/>
          </w:tcPr>
          <w:p w:rsidR="00917765" w:rsidRDefault="00917765">
            <w:pPr>
              <w:pStyle w:val="a9"/>
              <w:spacing w:line="360" w:lineRule="auto"/>
              <w:jc w:val="center"/>
              <w:rPr>
                <w:b/>
                <w:sz w:val="28"/>
                <w:szCs w:val="28"/>
                <w:lang w:val="ru-RU" w:eastAsia="ru-RU"/>
              </w:rPr>
            </w:pPr>
          </w:p>
          <w:p w:rsidR="00917765" w:rsidRDefault="00917765">
            <w:pPr>
              <w:pStyle w:val="a9"/>
              <w:spacing w:line="360" w:lineRule="auto"/>
              <w:jc w:val="center"/>
              <w:rPr>
                <w:b/>
                <w:sz w:val="28"/>
                <w:szCs w:val="28"/>
                <w:lang w:val="ru-RU" w:eastAsia="ru-RU"/>
              </w:rPr>
            </w:pPr>
          </w:p>
          <w:p w:rsidR="00917765" w:rsidRDefault="00917765" w:rsidP="00917765">
            <w:pPr>
              <w:pStyle w:val="20"/>
              <w:keepNext/>
              <w:keepLines/>
              <w:shd w:val="clear" w:color="auto" w:fill="auto"/>
              <w:spacing w:before="0"/>
              <w:rPr>
                <w:b w:val="0"/>
                <w:sz w:val="28"/>
                <w:szCs w:val="28"/>
                <w:lang w:eastAsia="ru-RU"/>
              </w:rPr>
            </w:pPr>
          </w:p>
        </w:tc>
        <w:tc>
          <w:tcPr>
            <w:tcW w:w="5093" w:type="dxa"/>
            <w:gridSpan w:val="2"/>
          </w:tcPr>
          <w:p w:rsidR="00917765" w:rsidRDefault="00917765">
            <w:pPr>
              <w:pStyle w:val="a9"/>
              <w:spacing w:line="360" w:lineRule="auto"/>
              <w:jc w:val="center"/>
              <w:rPr>
                <w:b/>
                <w:sz w:val="28"/>
                <w:szCs w:val="28"/>
                <w:lang w:val="ru-RU" w:eastAsia="ru-RU"/>
              </w:rPr>
            </w:pPr>
          </w:p>
        </w:tc>
      </w:tr>
    </w:tbl>
    <w:p w:rsidR="00917765" w:rsidRDefault="00917765" w:rsidP="009D66DB">
      <w:pPr>
        <w:spacing w:after="120" w:line="274" w:lineRule="exact"/>
        <w:ind w:right="20"/>
        <w:rPr>
          <w:rFonts w:ascii="Calibri" w:eastAsia="Times New Roman" w:hAnsi="Calibri" w:cs="Times New Roman"/>
          <w:b/>
          <w:szCs w:val="24"/>
          <w:lang w:eastAsia="x-none"/>
        </w:rPr>
      </w:pPr>
    </w:p>
    <w:p w:rsidR="00917765" w:rsidRPr="007533BD" w:rsidRDefault="00AC08C6" w:rsidP="00AC08C6">
      <w:pPr>
        <w:spacing w:after="120" w:line="274" w:lineRule="exact"/>
        <w:ind w:right="20"/>
        <w:jc w:val="center"/>
        <w:rPr>
          <w:rFonts w:ascii="Times New Roman" w:eastAsia="Times New Roman" w:hAnsi="Times New Roman" w:cs="Times New Roman"/>
          <w:b/>
          <w:sz w:val="36"/>
          <w:szCs w:val="36"/>
          <w:lang w:eastAsia="x-none"/>
        </w:rPr>
      </w:pPr>
      <w:r w:rsidRPr="007533BD">
        <w:rPr>
          <w:rFonts w:ascii="Times New Roman" w:eastAsia="Times New Roman" w:hAnsi="Times New Roman" w:cs="Times New Roman"/>
          <w:b/>
          <w:sz w:val="36"/>
          <w:szCs w:val="36"/>
          <w:lang w:eastAsia="x-none"/>
        </w:rPr>
        <w:t>Положение</w:t>
      </w:r>
    </w:p>
    <w:p w:rsidR="00AC08C6" w:rsidRPr="007533BD" w:rsidRDefault="00AC08C6" w:rsidP="00AC08C6">
      <w:pPr>
        <w:spacing w:after="120" w:line="274" w:lineRule="exact"/>
        <w:ind w:right="20"/>
        <w:jc w:val="center"/>
        <w:rPr>
          <w:rFonts w:ascii="Times New Roman" w:eastAsia="Times New Roman" w:hAnsi="Times New Roman" w:cs="Times New Roman"/>
          <w:b/>
          <w:sz w:val="36"/>
          <w:szCs w:val="36"/>
          <w:lang w:eastAsia="x-none"/>
        </w:rPr>
      </w:pPr>
      <w:r w:rsidRPr="007533BD">
        <w:rPr>
          <w:rFonts w:ascii="Times New Roman" w:eastAsia="Times New Roman" w:hAnsi="Times New Roman" w:cs="Times New Roman"/>
          <w:b/>
          <w:sz w:val="36"/>
          <w:szCs w:val="36"/>
          <w:lang w:eastAsia="x-none"/>
        </w:rPr>
        <w:t>о закупке товаров, работ и услуг</w:t>
      </w:r>
    </w:p>
    <w:p w:rsidR="00AC08C6" w:rsidRPr="007533BD" w:rsidRDefault="00AC08C6" w:rsidP="00AC08C6">
      <w:pPr>
        <w:spacing w:after="120" w:line="274" w:lineRule="exact"/>
        <w:ind w:right="20"/>
        <w:jc w:val="center"/>
        <w:rPr>
          <w:rFonts w:ascii="Times New Roman" w:eastAsia="Times New Roman" w:hAnsi="Times New Roman" w:cs="Times New Roman"/>
          <w:b/>
          <w:sz w:val="36"/>
          <w:szCs w:val="36"/>
          <w:lang w:eastAsia="x-none"/>
        </w:rPr>
      </w:pPr>
      <w:r w:rsidRPr="007533BD">
        <w:rPr>
          <w:rFonts w:ascii="Times New Roman" w:eastAsia="Times New Roman" w:hAnsi="Times New Roman" w:cs="Times New Roman"/>
          <w:b/>
          <w:sz w:val="36"/>
          <w:szCs w:val="36"/>
          <w:lang w:eastAsia="x-none"/>
        </w:rPr>
        <w:t>закрытым акционерным обществом</w:t>
      </w:r>
    </w:p>
    <w:p w:rsidR="00AC08C6" w:rsidRPr="007533BD" w:rsidRDefault="00AC08C6" w:rsidP="00AC08C6">
      <w:pPr>
        <w:spacing w:after="120" w:line="274" w:lineRule="exact"/>
        <w:ind w:right="20"/>
        <w:jc w:val="center"/>
        <w:rPr>
          <w:rFonts w:ascii="Times New Roman" w:eastAsia="Times New Roman" w:hAnsi="Times New Roman" w:cs="Times New Roman"/>
          <w:b/>
          <w:sz w:val="36"/>
          <w:szCs w:val="36"/>
          <w:lang w:eastAsia="x-none"/>
        </w:rPr>
      </w:pPr>
      <w:r w:rsidRPr="007533BD">
        <w:rPr>
          <w:rFonts w:ascii="Times New Roman" w:eastAsia="Times New Roman" w:hAnsi="Times New Roman" w:cs="Times New Roman"/>
          <w:b/>
          <w:sz w:val="36"/>
          <w:szCs w:val="36"/>
          <w:lang w:eastAsia="x-none"/>
        </w:rPr>
        <w:t>«</w:t>
      </w:r>
      <w:proofErr w:type="spellStart"/>
      <w:r w:rsidRPr="007533BD">
        <w:rPr>
          <w:rFonts w:ascii="Times New Roman" w:eastAsia="Times New Roman" w:hAnsi="Times New Roman" w:cs="Times New Roman"/>
          <w:b/>
          <w:sz w:val="36"/>
          <w:szCs w:val="36"/>
          <w:lang w:eastAsia="x-none"/>
        </w:rPr>
        <w:t>АэроМАШ</w:t>
      </w:r>
      <w:proofErr w:type="spellEnd"/>
      <w:r w:rsidRPr="007533BD">
        <w:rPr>
          <w:rFonts w:ascii="Times New Roman" w:eastAsia="Times New Roman" w:hAnsi="Times New Roman" w:cs="Times New Roman"/>
          <w:b/>
          <w:sz w:val="36"/>
          <w:szCs w:val="36"/>
          <w:lang w:eastAsia="x-none"/>
        </w:rPr>
        <w:t>-Авиационная Безопасность»</w:t>
      </w:r>
    </w:p>
    <w:p w:rsidR="00917765" w:rsidRPr="007533BD" w:rsidRDefault="00917765" w:rsidP="009D66DB">
      <w:pPr>
        <w:spacing w:after="120" w:line="274" w:lineRule="exact"/>
        <w:ind w:right="20"/>
        <w:rPr>
          <w:rFonts w:ascii="Times New Roman" w:eastAsia="Times New Roman" w:hAnsi="Times New Roman" w:cs="Times New Roman"/>
          <w:b/>
          <w:szCs w:val="24"/>
          <w:lang w:eastAsia="x-none"/>
        </w:rPr>
      </w:pPr>
    </w:p>
    <w:p w:rsidR="00917765" w:rsidRDefault="00917765" w:rsidP="009D66DB">
      <w:pPr>
        <w:spacing w:after="120" w:line="274" w:lineRule="exact"/>
        <w:ind w:right="20"/>
        <w:rPr>
          <w:rFonts w:ascii="Calibri" w:eastAsia="Times New Roman" w:hAnsi="Calibri" w:cs="Times New Roman"/>
          <w:b/>
          <w:szCs w:val="24"/>
          <w:lang w:eastAsia="x-none"/>
        </w:rPr>
      </w:pPr>
    </w:p>
    <w:p w:rsidR="00917765" w:rsidRDefault="00917765" w:rsidP="009D66DB">
      <w:pPr>
        <w:spacing w:after="120" w:line="274" w:lineRule="exact"/>
        <w:ind w:right="20"/>
        <w:rPr>
          <w:rFonts w:ascii="Calibri" w:eastAsia="Times New Roman" w:hAnsi="Calibri" w:cs="Times New Roman"/>
          <w:b/>
          <w:szCs w:val="24"/>
          <w:lang w:eastAsia="x-none"/>
        </w:rPr>
      </w:pPr>
    </w:p>
    <w:p w:rsidR="00917765" w:rsidRDefault="00917765" w:rsidP="009D66DB">
      <w:pPr>
        <w:spacing w:after="120" w:line="274" w:lineRule="exact"/>
        <w:ind w:right="20"/>
        <w:rPr>
          <w:rFonts w:ascii="Calibri" w:eastAsia="Times New Roman" w:hAnsi="Calibri" w:cs="Times New Roman"/>
          <w:b/>
          <w:szCs w:val="24"/>
          <w:lang w:eastAsia="x-none"/>
        </w:rPr>
      </w:pPr>
    </w:p>
    <w:p w:rsidR="00917765" w:rsidRDefault="00917765" w:rsidP="009D66DB">
      <w:pPr>
        <w:spacing w:after="120" w:line="274" w:lineRule="exact"/>
        <w:ind w:right="20"/>
        <w:rPr>
          <w:rFonts w:ascii="Calibri" w:eastAsia="Times New Roman" w:hAnsi="Calibri" w:cs="Times New Roman"/>
          <w:b/>
          <w:szCs w:val="24"/>
          <w:lang w:eastAsia="x-none"/>
        </w:rPr>
      </w:pPr>
    </w:p>
    <w:p w:rsidR="00917765" w:rsidRDefault="00917765" w:rsidP="009D66DB">
      <w:pPr>
        <w:spacing w:after="120" w:line="274" w:lineRule="exact"/>
        <w:ind w:right="20"/>
        <w:rPr>
          <w:rFonts w:ascii="Calibri" w:eastAsia="Times New Roman" w:hAnsi="Calibri" w:cs="Times New Roman"/>
          <w:b/>
          <w:szCs w:val="24"/>
          <w:lang w:eastAsia="x-none"/>
        </w:rPr>
      </w:pPr>
    </w:p>
    <w:p w:rsidR="00917765" w:rsidRDefault="00917765" w:rsidP="009D66DB">
      <w:pPr>
        <w:spacing w:after="120" w:line="274" w:lineRule="exact"/>
        <w:ind w:right="20"/>
        <w:rPr>
          <w:rFonts w:ascii="Calibri" w:eastAsia="Times New Roman" w:hAnsi="Calibri" w:cs="Times New Roman"/>
          <w:b/>
          <w:szCs w:val="24"/>
          <w:lang w:eastAsia="x-none"/>
        </w:rPr>
      </w:pPr>
    </w:p>
    <w:p w:rsidR="00917765" w:rsidRDefault="00917765" w:rsidP="009D66DB">
      <w:pPr>
        <w:spacing w:after="120" w:line="274" w:lineRule="exact"/>
        <w:ind w:right="20"/>
        <w:rPr>
          <w:rFonts w:ascii="Calibri" w:eastAsia="Times New Roman" w:hAnsi="Calibri" w:cs="Times New Roman"/>
          <w:b/>
          <w:szCs w:val="24"/>
          <w:lang w:eastAsia="x-none"/>
        </w:rPr>
      </w:pPr>
    </w:p>
    <w:p w:rsidR="00917765" w:rsidRDefault="00917765" w:rsidP="009D66DB">
      <w:pPr>
        <w:spacing w:after="120" w:line="274" w:lineRule="exact"/>
        <w:ind w:right="20"/>
        <w:rPr>
          <w:rFonts w:ascii="Calibri" w:eastAsia="Times New Roman" w:hAnsi="Calibri" w:cs="Times New Roman"/>
          <w:b/>
          <w:szCs w:val="24"/>
          <w:lang w:eastAsia="x-none"/>
        </w:rPr>
      </w:pPr>
    </w:p>
    <w:p w:rsidR="00917765" w:rsidRDefault="00917765" w:rsidP="009D66DB">
      <w:pPr>
        <w:spacing w:after="120" w:line="274" w:lineRule="exact"/>
        <w:ind w:right="20"/>
        <w:rPr>
          <w:rFonts w:ascii="Calibri" w:eastAsia="Times New Roman" w:hAnsi="Calibri" w:cs="Times New Roman"/>
          <w:b/>
          <w:szCs w:val="24"/>
          <w:lang w:eastAsia="x-none"/>
        </w:rPr>
      </w:pPr>
    </w:p>
    <w:p w:rsidR="00917765" w:rsidRDefault="00917765" w:rsidP="009D66DB">
      <w:pPr>
        <w:spacing w:after="120" w:line="274" w:lineRule="exact"/>
        <w:ind w:right="20"/>
        <w:rPr>
          <w:rFonts w:ascii="Calibri" w:eastAsia="Times New Roman" w:hAnsi="Calibri" w:cs="Times New Roman"/>
          <w:b/>
          <w:szCs w:val="24"/>
          <w:lang w:eastAsia="x-none"/>
        </w:rPr>
      </w:pPr>
    </w:p>
    <w:tbl>
      <w:tblPr>
        <w:tblpPr w:leftFromText="180" w:rightFromText="180" w:vertAnchor="text" w:tblpY="1"/>
        <w:tblOverlap w:val="never"/>
        <w:tblW w:w="0" w:type="auto"/>
        <w:tblInd w:w="608" w:type="dxa"/>
        <w:tblLayout w:type="fixed"/>
        <w:tblLook w:val="01E0" w:firstRow="1" w:lastRow="1" w:firstColumn="1" w:lastColumn="1" w:noHBand="0" w:noVBand="0"/>
      </w:tblPr>
      <w:tblGrid>
        <w:gridCol w:w="4462"/>
        <w:gridCol w:w="4110"/>
      </w:tblGrid>
      <w:tr w:rsidR="00917765" w:rsidRPr="00917765" w:rsidTr="00C72494">
        <w:tc>
          <w:tcPr>
            <w:tcW w:w="4462" w:type="dxa"/>
          </w:tcPr>
          <w:p w:rsidR="00917765" w:rsidRPr="00917765" w:rsidRDefault="00917765" w:rsidP="00C72494">
            <w:pPr>
              <w:tabs>
                <w:tab w:val="left" w:pos="1040"/>
                <w:tab w:val="left" w:pos="3500"/>
              </w:tabs>
              <w:spacing w:after="0" w:line="240" w:lineRule="auto"/>
              <w:jc w:val="both"/>
              <w:rPr>
                <w:rFonts w:ascii="Times New Roman" w:eastAsia="Times New Roman" w:hAnsi="Times New Roman" w:cs="Times New Roman"/>
                <w:sz w:val="24"/>
                <w:szCs w:val="24"/>
                <w:lang w:eastAsia="ru-RU"/>
              </w:rPr>
            </w:pPr>
            <w:r w:rsidRPr="00917765">
              <w:rPr>
                <w:rFonts w:ascii="Times New Roman" w:eastAsia="Times New Roman" w:hAnsi="Times New Roman" w:cs="Times New Roman"/>
                <w:sz w:val="24"/>
                <w:szCs w:val="24"/>
                <w:lang w:eastAsia="ru-RU"/>
              </w:rPr>
              <w:lastRenderedPageBreak/>
              <w:t>Номер документа:</w:t>
            </w:r>
          </w:p>
          <w:p w:rsidR="00917765" w:rsidRPr="00917765" w:rsidRDefault="00917765" w:rsidP="00C72494">
            <w:pPr>
              <w:tabs>
                <w:tab w:val="left" w:pos="1040"/>
                <w:tab w:val="left" w:pos="3500"/>
              </w:tabs>
              <w:spacing w:after="0" w:line="240" w:lineRule="auto"/>
              <w:jc w:val="both"/>
              <w:rPr>
                <w:rFonts w:ascii="Times New Roman" w:eastAsia="Times New Roman" w:hAnsi="Times New Roman" w:cs="Times New Roman"/>
                <w:sz w:val="24"/>
                <w:szCs w:val="24"/>
                <w:lang w:eastAsia="ru-RU"/>
              </w:rPr>
            </w:pPr>
          </w:p>
        </w:tc>
        <w:tc>
          <w:tcPr>
            <w:tcW w:w="4110" w:type="dxa"/>
          </w:tcPr>
          <w:p w:rsidR="00917765" w:rsidRPr="00917765" w:rsidRDefault="00917765" w:rsidP="00574DCE">
            <w:pPr>
              <w:tabs>
                <w:tab w:val="left" w:pos="1040"/>
              </w:tabs>
              <w:spacing w:after="0" w:line="240" w:lineRule="auto"/>
              <w:jc w:val="both"/>
              <w:rPr>
                <w:rFonts w:ascii="Times New Roman" w:eastAsia="Times New Roman" w:hAnsi="Times New Roman" w:cs="Times New Roman"/>
                <w:sz w:val="24"/>
                <w:szCs w:val="24"/>
                <w:lang w:eastAsia="ru-RU"/>
              </w:rPr>
            </w:pPr>
            <w:r w:rsidRPr="00917765">
              <w:rPr>
                <w:rFonts w:ascii="Times New Roman" w:eastAsia="Times New Roman" w:hAnsi="Times New Roman" w:cs="Times New Roman"/>
                <w:sz w:val="24"/>
                <w:szCs w:val="24"/>
                <w:lang w:eastAsia="ru-RU"/>
              </w:rPr>
              <w:t>№</w:t>
            </w:r>
            <w:r w:rsidR="00574DCE">
              <w:rPr>
                <w:rFonts w:ascii="Times New Roman" w:eastAsia="Times New Roman" w:hAnsi="Times New Roman" w:cs="Times New Roman"/>
                <w:sz w:val="24"/>
                <w:szCs w:val="24"/>
                <w:lang w:eastAsia="ru-RU"/>
              </w:rPr>
              <w:t xml:space="preserve">   997 от 29.03.2012 года </w:t>
            </w:r>
          </w:p>
        </w:tc>
      </w:tr>
      <w:tr w:rsidR="00917765" w:rsidRPr="00917765" w:rsidTr="00C72494">
        <w:tc>
          <w:tcPr>
            <w:tcW w:w="4462" w:type="dxa"/>
          </w:tcPr>
          <w:p w:rsidR="00917765" w:rsidRPr="00917765" w:rsidRDefault="00917765" w:rsidP="00C72494">
            <w:pPr>
              <w:tabs>
                <w:tab w:val="left" w:pos="1040"/>
              </w:tabs>
              <w:spacing w:after="0" w:line="240" w:lineRule="auto"/>
              <w:jc w:val="both"/>
              <w:rPr>
                <w:rFonts w:ascii="Times New Roman" w:eastAsia="Times New Roman" w:hAnsi="Times New Roman" w:cs="Times New Roman"/>
                <w:sz w:val="24"/>
                <w:szCs w:val="24"/>
                <w:lang w:eastAsia="ru-RU"/>
              </w:rPr>
            </w:pPr>
            <w:r w:rsidRPr="00917765">
              <w:rPr>
                <w:rFonts w:ascii="Times New Roman" w:eastAsia="Times New Roman" w:hAnsi="Times New Roman" w:cs="Times New Roman"/>
                <w:sz w:val="24"/>
                <w:szCs w:val="24"/>
                <w:lang w:eastAsia="ru-RU"/>
              </w:rPr>
              <w:t>Ревизия документа:</w:t>
            </w:r>
          </w:p>
          <w:p w:rsidR="00917765" w:rsidRPr="00917765" w:rsidRDefault="00917765" w:rsidP="00C72494">
            <w:pPr>
              <w:tabs>
                <w:tab w:val="left" w:pos="1040"/>
              </w:tabs>
              <w:spacing w:after="0" w:line="240" w:lineRule="auto"/>
              <w:jc w:val="both"/>
              <w:rPr>
                <w:rFonts w:ascii="Times New Roman" w:eastAsia="Times New Roman" w:hAnsi="Times New Roman" w:cs="Times New Roman"/>
                <w:sz w:val="24"/>
                <w:szCs w:val="24"/>
                <w:lang w:eastAsia="ru-RU"/>
              </w:rPr>
            </w:pPr>
          </w:p>
        </w:tc>
        <w:tc>
          <w:tcPr>
            <w:tcW w:w="4110" w:type="dxa"/>
          </w:tcPr>
          <w:p w:rsidR="00917765" w:rsidRPr="00917765" w:rsidRDefault="00917765" w:rsidP="00C72494">
            <w:pPr>
              <w:tabs>
                <w:tab w:val="left" w:pos="1040"/>
              </w:tabs>
              <w:spacing w:after="0" w:line="240" w:lineRule="auto"/>
              <w:jc w:val="both"/>
              <w:rPr>
                <w:rFonts w:ascii="Times New Roman" w:eastAsia="Times New Roman" w:hAnsi="Times New Roman" w:cs="Times New Roman"/>
                <w:sz w:val="24"/>
                <w:szCs w:val="24"/>
                <w:lang w:eastAsia="ru-RU"/>
              </w:rPr>
            </w:pPr>
            <w:r w:rsidRPr="00917765">
              <w:rPr>
                <w:rFonts w:ascii="Times New Roman" w:eastAsia="Times New Roman" w:hAnsi="Times New Roman" w:cs="Times New Roman"/>
                <w:sz w:val="24"/>
                <w:szCs w:val="24"/>
                <w:lang w:eastAsia="ru-RU"/>
              </w:rPr>
              <w:t>________________</w:t>
            </w:r>
          </w:p>
        </w:tc>
      </w:tr>
      <w:tr w:rsidR="00917765" w:rsidRPr="00917765" w:rsidTr="00C72494">
        <w:tc>
          <w:tcPr>
            <w:tcW w:w="4462" w:type="dxa"/>
          </w:tcPr>
          <w:p w:rsidR="00917765" w:rsidRPr="00917765" w:rsidRDefault="00917765" w:rsidP="00C72494">
            <w:pPr>
              <w:tabs>
                <w:tab w:val="left" w:pos="1040"/>
              </w:tabs>
              <w:spacing w:after="0" w:line="240" w:lineRule="auto"/>
              <w:jc w:val="both"/>
              <w:rPr>
                <w:rFonts w:ascii="Times New Roman" w:eastAsia="Times New Roman" w:hAnsi="Times New Roman" w:cs="Times New Roman"/>
                <w:sz w:val="24"/>
                <w:szCs w:val="24"/>
                <w:lang w:eastAsia="ru-RU"/>
              </w:rPr>
            </w:pPr>
            <w:r w:rsidRPr="00917765">
              <w:rPr>
                <w:rFonts w:ascii="Times New Roman" w:eastAsia="Times New Roman" w:hAnsi="Times New Roman" w:cs="Times New Roman"/>
                <w:sz w:val="24"/>
                <w:szCs w:val="24"/>
                <w:lang w:eastAsia="ru-RU"/>
              </w:rPr>
              <w:t>Название документа:</w:t>
            </w:r>
          </w:p>
        </w:tc>
        <w:tc>
          <w:tcPr>
            <w:tcW w:w="4110" w:type="dxa"/>
          </w:tcPr>
          <w:p w:rsidR="00917765" w:rsidRPr="007533BD" w:rsidRDefault="00C72494" w:rsidP="0028201D">
            <w:pPr>
              <w:tabs>
                <w:tab w:val="left" w:pos="340"/>
                <w:tab w:val="left" w:pos="992"/>
                <w:tab w:val="right" w:leader="dot" w:pos="9401"/>
              </w:tabs>
              <w:spacing w:after="0" w:line="240" w:lineRule="auto"/>
              <w:ind w:left="-45"/>
              <w:jc w:val="both"/>
              <w:rPr>
                <w:rFonts w:ascii="Times New Roman" w:eastAsia="Times New Roman" w:hAnsi="Times New Roman" w:cs="Times New Roman"/>
                <w:b/>
                <w:bCs/>
                <w:sz w:val="24"/>
                <w:szCs w:val="24"/>
                <w:lang w:eastAsia="de-DE"/>
              </w:rPr>
            </w:pPr>
            <w:r w:rsidRPr="007533BD">
              <w:rPr>
                <w:rFonts w:ascii="Times New Roman" w:hAnsi="Times New Roman" w:cs="Times New Roman"/>
                <w:b/>
              </w:rPr>
              <w:t>Положение</w:t>
            </w:r>
            <w:r w:rsidR="0028201D" w:rsidRPr="007533BD">
              <w:rPr>
                <w:rFonts w:ascii="Times New Roman" w:hAnsi="Times New Roman" w:cs="Times New Roman"/>
                <w:b/>
              </w:rPr>
              <w:t xml:space="preserve"> о закупке товаров, работ и услуг</w:t>
            </w:r>
            <w:r w:rsidRPr="007533BD">
              <w:rPr>
                <w:rFonts w:ascii="Times New Roman" w:hAnsi="Times New Roman" w:cs="Times New Roman"/>
                <w:b/>
              </w:rPr>
              <w:t xml:space="preserve"> </w:t>
            </w:r>
            <w:r w:rsidR="0028201D" w:rsidRPr="007533BD">
              <w:rPr>
                <w:rFonts w:ascii="Times New Roman" w:hAnsi="Times New Roman" w:cs="Times New Roman"/>
                <w:b/>
              </w:rPr>
              <w:t xml:space="preserve">закрытым акционерным обществом </w:t>
            </w:r>
            <w:r w:rsidRPr="007533BD">
              <w:rPr>
                <w:rFonts w:ascii="Times New Roman" w:hAnsi="Times New Roman" w:cs="Times New Roman"/>
                <w:b/>
              </w:rPr>
              <w:t xml:space="preserve"> «</w:t>
            </w:r>
            <w:proofErr w:type="spellStart"/>
            <w:r w:rsidRPr="007533BD">
              <w:rPr>
                <w:rFonts w:ascii="Times New Roman" w:hAnsi="Times New Roman" w:cs="Times New Roman"/>
                <w:b/>
              </w:rPr>
              <w:t>АэроМАШ</w:t>
            </w:r>
            <w:proofErr w:type="spellEnd"/>
            <w:r w:rsidRPr="007533BD">
              <w:rPr>
                <w:rFonts w:ascii="Times New Roman" w:hAnsi="Times New Roman" w:cs="Times New Roman"/>
                <w:b/>
              </w:rPr>
              <w:t>-Авиационная Безопасность»</w:t>
            </w:r>
          </w:p>
        </w:tc>
      </w:tr>
      <w:tr w:rsidR="00917765" w:rsidRPr="00917765" w:rsidTr="00C72494">
        <w:tc>
          <w:tcPr>
            <w:tcW w:w="4462" w:type="dxa"/>
          </w:tcPr>
          <w:p w:rsidR="00917765" w:rsidRPr="00917765" w:rsidRDefault="00917765" w:rsidP="00C72494">
            <w:pPr>
              <w:tabs>
                <w:tab w:val="left" w:pos="1040"/>
              </w:tabs>
              <w:spacing w:after="0" w:line="240" w:lineRule="auto"/>
              <w:jc w:val="both"/>
              <w:rPr>
                <w:rFonts w:ascii="Times New Roman" w:eastAsia="Times New Roman" w:hAnsi="Times New Roman" w:cs="Times New Roman"/>
                <w:sz w:val="24"/>
                <w:szCs w:val="24"/>
                <w:lang w:eastAsia="ru-RU"/>
              </w:rPr>
            </w:pPr>
          </w:p>
          <w:p w:rsidR="00917765" w:rsidRPr="00917765" w:rsidRDefault="00917765" w:rsidP="00C72494">
            <w:pPr>
              <w:tabs>
                <w:tab w:val="left" w:pos="1040"/>
              </w:tabs>
              <w:spacing w:after="0" w:line="240" w:lineRule="auto"/>
              <w:jc w:val="both"/>
              <w:rPr>
                <w:rFonts w:ascii="Times New Roman" w:eastAsia="Times New Roman" w:hAnsi="Times New Roman" w:cs="Times New Roman"/>
                <w:sz w:val="24"/>
                <w:szCs w:val="24"/>
                <w:lang w:eastAsia="ru-RU"/>
              </w:rPr>
            </w:pPr>
            <w:r w:rsidRPr="00917765">
              <w:rPr>
                <w:rFonts w:ascii="Times New Roman" w:eastAsia="Times New Roman" w:hAnsi="Times New Roman" w:cs="Times New Roman"/>
                <w:sz w:val="24"/>
                <w:szCs w:val="24"/>
                <w:lang w:eastAsia="ru-RU"/>
              </w:rPr>
              <w:t>Дата регистрации:</w:t>
            </w:r>
          </w:p>
          <w:p w:rsidR="00917765" w:rsidRPr="00917765" w:rsidRDefault="00917765" w:rsidP="00C72494">
            <w:pPr>
              <w:tabs>
                <w:tab w:val="left" w:pos="1040"/>
              </w:tabs>
              <w:spacing w:after="0" w:line="240" w:lineRule="auto"/>
              <w:jc w:val="both"/>
              <w:rPr>
                <w:rFonts w:ascii="Times New Roman" w:eastAsia="Times New Roman" w:hAnsi="Times New Roman" w:cs="Times New Roman"/>
                <w:sz w:val="24"/>
                <w:szCs w:val="24"/>
                <w:lang w:eastAsia="ru-RU"/>
              </w:rPr>
            </w:pPr>
          </w:p>
        </w:tc>
        <w:tc>
          <w:tcPr>
            <w:tcW w:w="4110" w:type="dxa"/>
          </w:tcPr>
          <w:p w:rsidR="00917765" w:rsidRPr="00917765" w:rsidRDefault="00917765" w:rsidP="00C72494">
            <w:pPr>
              <w:tabs>
                <w:tab w:val="left" w:pos="1040"/>
              </w:tabs>
              <w:spacing w:after="0" w:line="240" w:lineRule="auto"/>
              <w:jc w:val="both"/>
              <w:rPr>
                <w:rFonts w:ascii="Times New Roman" w:eastAsia="Times New Roman" w:hAnsi="Times New Roman" w:cs="Times New Roman"/>
                <w:sz w:val="24"/>
                <w:szCs w:val="24"/>
                <w:lang w:eastAsia="ru-RU"/>
              </w:rPr>
            </w:pPr>
          </w:p>
          <w:p w:rsidR="00917765" w:rsidRPr="00917765" w:rsidRDefault="00917765" w:rsidP="00C72494">
            <w:pPr>
              <w:tabs>
                <w:tab w:val="left" w:pos="1040"/>
              </w:tabs>
              <w:spacing w:after="0" w:line="240" w:lineRule="auto"/>
              <w:jc w:val="both"/>
              <w:rPr>
                <w:rFonts w:ascii="Times New Roman" w:eastAsia="Times New Roman" w:hAnsi="Times New Roman" w:cs="Times New Roman"/>
                <w:sz w:val="24"/>
                <w:szCs w:val="24"/>
                <w:lang w:eastAsia="ru-RU"/>
              </w:rPr>
            </w:pPr>
            <w:r w:rsidRPr="00917765">
              <w:rPr>
                <w:rFonts w:ascii="Times New Roman" w:eastAsia="Times New Roman" w:hAnsi="Times New Roman" w:cs="Times New Roman"/>
                <w:sz w:val="24"/>
                <w:szCs w:val="24"/>
                <w:lang w:eastAsia="ru-RU"/>
              </w:rPr>
              <w:t>«____</w:t>
            </w:r>
            <w:r w:rsidR="00C72494">
              <w:rPr>
                <w:rFonts w:ascii="Times New Roman" w:eastAsia="Times New Roman" w:hAnsi="Times New Roman" w:cs="Times New Roman"/>
                <w:sz w:val="24"/>
                <w:szCs w:val="24"/>
                <w:lang w:eastAsia="ru-RU"/>
              </w:rPr>
              <w:t>» __________________</w:t>
            </w:r>
            <w:r w:rsidRPr="00917765">
              <w:rPr>
                <w:rFonts w:ascii="Times New Roman" w:eastAsia="Times New Roman" w:hAnsi="Times New Roman" w:cs="Times New Roman"/>
                <w:sz w:val="24"/>
                <w:szCs w:val="24"/>
                <w:lang w:eastAsia="ru-RU"/>
              </w:rPr>
              <w:t xml:space="preserve"> 20</w:t>
            </w:r>
            <w:r w:rsidR="00116514">
              <w:rPr>
                <w:rFonts w:ascii="Times New Roman" w:eastAsia="Times New Roman" w:hAnsi="Times New Roman" w:cs="Times New Roman"/>
                <w:sz w:val="24"/>
                <w:szCs w:val="24"/>
                <w:lang w:eastAsia="ru-RU"/>
              </w:rPr>
              <w:t>___</w:t>
            </w:r>
            <w:r w:rsidRPr="00917765">
              <w:rPr>
                <w:rFonts w:ascii="Times New Roman" w:eastAsia="Times New Roman" w:hAnsi="Times New Roman" w:cs="Times New Roman"/>
                <w:sz w:val="24"/>
                <w:szCs w:val="24"/>
                <w:lang w:eastAsia="ru-RU"/>
              </w:rPr>
              <w:t xml:space="preserve"> г.</w:t>
            </w:r>
          </w:p>
        </w:tc>
      </w:tr>
      <w:tr w:rsidR="00917765" w:rsidRPr="00917765" w:rsidTr="00C72494">
        <w:tc>
          <w:tcPr>
            <w:tcW w:w="4462" w:type="dxa"/>
          </w:tcPr>
          <w:p w:rsidR="00917765" w:rsidRPr="00917765" w:rsidRDefault="00917765" w:rsidP="00C72494">
            <w:pPr>
              <w:tabs>
                <w:tab w:val="left" w:pos="1040"/>
              </w:tabs>
              <w:spacing w:after="0" w:line="240" w:lineRule="auto"/>
              <w:jc w:val="both"/>
              <w:rPr>
                <w:rFonts w:ascii="Times New Roman" w:eastAsia="Times New Roman" w:hAnsi="Times New Roman" w:cs="Times New Roman"/>
                <w:sz w:val="24"/>
                <w:szCs w:val="24"/>
                <w:lang w:eastAsia="ru-RU"/>
              </w:rPr>
            </w:pPr>
            <w:r w:rsidRPr="00917765">
              <w:rPr>
                <w:rFonts w:ascii="Times New Roman" w:eastAsia="Times New Roman" w:hAnsi="Times New Roman" w:cs="Times New Roman"/>
                <w:sz w:val="24"/>
                <w:szCs w:val="24"/>
                <w:lang w:eastAsia="ru-RU"/>
              </w:rPr>
              <w:t>Руководитель:</w:t>
            </w:r>
          </w:p>
          <w:p w:rsidR="00917765" w:rsidRPr="00917765" w:rsidRDefault="00917765" w:rsidP="00C72494">
            <w:pPr>
              <w:tabs>
                <w:tab w:val="left" w:pos="1040"/>
              </w:tabs>
              <w:spacing w:after="0" w:line="240" w:lineRule="auto"/>
              <w:jc w:val="both"/>
              <w:rPr>
                <w:rFonts w:ascii="Times New Roman" w:eastAsia="Times New Roman" w:hAnsi="Times New Roman" w:cs="Times New Roman"/>
                <w:sz w:val="24"/>
                <w:szCs w:val="24"/>
                <w:lang w:eastAsia="ru-RU"/>
              </w:rPr>
            </w:pPr>
          </w:p>
          <w:p w:rsidR="00917765" w:rsidRPr="00917765" w:rsidRDefault="00917765" w:rsidP="00C72494">
            <w:pPr>
              <w:tabs>
                <w:tab w:val="left" w:pos="1040"/>
              </w:tabs>
              <w:spacing w:after="0" w:line="240" w:lineRule="auto"/>
              <w:jc w:val="both"/>
              <w:rPr>
                <w:rFonts w:ascii="Times New Roman" w:eastAsia="Times New Roman" w:hAnsi="Times New Roman" w:cs="Times New Roman"/>
                <w:sz w:val="24"/>
                <w:szCs w:val="24"/>
                <w:lang w:eastAsia="ru-RU"/>
              </w:rPr>
            </w:pPr>
          </w:p>
        </w:tc>
        <w:tc>
          <w:tcPr>
            <w:tcW w:w="4110" w:type="dxa"/>
          </w:tcPr>
          <w:p w:rsidR="00917765" w:rsidRPr="00917765" w:rsidRDefault="0028201D" w:rsidP="00C72494">
            <w:pPr>
              <w:tabs>
                <w:tab w:val="left" w:pos="104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Начальник коммерческо-правовой службы Кажуро А.Н.</w:t>
            </w:r>
          </w:p>
          <w:p w:rsidR="00917765" w:rsidRPr="00917765" w:rsidRDefault="00917765" w:rsidP="00C72494">
            <w:pPr>
              <w:tabs>
                <w:tab w:val="left" w:pos="1040"/>
              </w:tabs>
              <w:spacing w:after="0" w:line="240" w:lineRule="auto"/>
              <w:ind w:left="-45"/>
              <w:rPr>
                <w:rFonts w:ascii="Times New Roman" w:eastAsia="Times New Roman" w:hAnsi="Times New Roman" w:cs="Times New Roman"/>
                <w:sz w:val="24"/>
                <w:szCs w:val="24"/>
                <w:lang w:eastAsia="ru-RU"/>
              </w:rPr>
            </w:pPr>
          </w:p>
        </w:tc>
      </w:tr>
      <w:tr w:rsidR="00917765" w:rsidRPr="00917765" w:rsidTr="00C72494">
        <w:tc>
          <w:tcPr>
            <w:tcW w:w="4462" w:type="dxa"/>
          </w:tcPr>
          <w:p w:rsidR="00917765" w:rsidRPr="00917765" w:rsidRDefault="00917765" w:rsidP="00C72494">
            <w:pPr>
              <w:tabs>
                <w:tab w:val="left" w:pos="1040"/>
              </w:tabs>
              <w:spacing w:after="0" w:line="240" w:lineRule="auto"/>
              <w:jc w:val="both"/>
              <w:rPr>
                <w:rFonts w:ascii="Times New Roman" w:eastAsia="Times New Roman" w:hAnsi="Times New Roman" w:cs="Times New Roman"/>
                <w:sz w:val="24"/>
                <w:szCs w:val="24"/>
                <w:lang w:eastAsia="ru-RU"/>
              </w:rPr>
            </w:pPr>
            <w:r w:rsidRPr="00917765">
              <w:rPr>
                <w:rFonts w:ascii="Times New Roman" w:eastAsia="Times New Roman" w:hAnsi="Times New Roman" w:cs="Times New Roman"/>
                <w:sz w:val="24"/>
                <w:szCs w:val="24"/>
                <w:lang w:eastAsia="ru-RU"/>
              </w:rPr>
              <w:t xml:space="preserve">Документ в формате          </w:t>
            </w:r>
          </w:p>
        </w:tc>
        <w:tc>
          <w:tcPr>
            <w:tcW w:w="4110" w:type="dxa"/>
          </w:tcPr>
          <w:p w:rsidR="00917765" w:rsidRPr="00917765" w:rsidRDefault="00917765" w:rsidP="00C72494">
            <w:pPr>
              <w:tabs>
                <w:tab w:val="left" w:pos="1040"/>
              </w:tabs>
              <w:spacing w:after="0" w:line="240" w:lineRule="auto"/>
              <w:jc w:val="both"/>
              <w:rPr>
                <w:rFonts w:ascii="Times New Roman" w:eastAsia="Times New Roman" w:hAnsi="Times New Roman" w:cs="Times New Roman"/>
                <w:sz w:val="24"/>
                <w:szCs w:val="24"/>
                <w:lang w:eastAsia="ru-RU"/>
              </w:rPr>
            </w:pPr>
            <w:r w:rsidRPr="00917765">
              <w:rPr>
                <w:rFonts w:ascii="Times New Roman" w:eastAsia="Times New Roman" w:hAnsi="Times New Roman" w:cs="Times New Roman"/>
                <w:sz w:val="24"/>
                <w:szCs w:val="24"/>
                <w:lang w:val="en-GB" w:eastAsia="ru-RU"/>
              </w:rPr>
              <w:t>MS</w:t>
            </w:r>
            <w:r w:rsidRPr="00917765">
              <w:rPr>
                <w:rFonts w:ascii="Times New Roman" w:eastAsia="Times New Roman" w:hAnsi="Times New Roman" w:cs="Times New Roman"/>
                <w:sz w:val="24"/>
                <w:szCs w:val="24"/>
                <w:lang w:eastAsia="ru-RU"/>
              </w:rPr>
              <w:t>-</w:t>
            </w:r>
            <w:r w:rsidRPr="00917765">
              <w:rPr>
                <w:rFonts w:ascii="Times New Roman" w:eastAsia="Times New Roman" w:hAnsi="Times New Roman" w:cs="Times New Roman"/>
                <w:sz w:val="24"/>
                <w:szCs w:val="24"/>
                <w:lang w:val="en-GB" w:eastAsia="ru-RU"/>
              </w:rPr>
              <w:t>WORD</w:t>
            </w:r>
          </w:p>
        </w:tc>
      </w:tr>
    </w:tbl>
    <w:p w:rsidR="00917765" w:rsidRDefault="00C72494" w:rsidP="009D66DB">
      <w:pPr>
        <w:spacing w:after="120" w:line="274" w:lineRule="exact"/>
        <w:ind w:right="20"/>
        <w:rPr>
          <w:rFonts w:ascii="Calibri" w:eastAsia="Times New Roman" w:hAnsi="Calibri" w:cs="Times New Roman"/>
          <w:b/>
          <w:szCs w:val="24"/>
          <w:lang w:eastAsia="x-none"/>
        </w:rPr>
      </w:pPr>
      <w:r>
        <w:rPr>
          <w:rFonts w:ascii="Calibri" w:eastAsia="Times New Roman" w:hAnsi="Calibri" w:cs="Times New Roman"/>
          <w:b/>
          <w:szCs w:val="24"/>
          <w:lang w:eastAsia="x-none"/>
        </w:rPr>
        <w:br w:type="textWrapping" w:clear="all"/>
      </w:r>
    </w:p>
    <w:p w:rsidR="00917765" w:rsidRDefault="00917765" w:rsidP="009D66DB">
      <w:pPr>
        <w:spacing w:after="120" w:line="274" w:lineRule="exact"/>
        <w:ind w:right="20"/>
        <w:rPr>
          <w:rFonts w:ascii="Calibri" w:eastAsia="Times New Roman" w:hAnsi="Calibri" w:cs="Times New Roman"/>
          <w:b/>
          <w:szCs w:val="24"/>
          <w:lang w:eastAsia="x-none"/>
        </w:rPr>
      </w:pPr>
    </w:p>
    <w:p w:rsidR="00917765" w:rsidRDefault="00917765" w:rsidP="009D66DB">
      <w:pPr>
        <w:spacing w:after="120" w:line="274" w:lineRule="exact"/>
        <w:ind w:right="20"/>
        <w:rPr>
          <w:rFonts w:ascii="Calibri" w:eastAsia="Times New Roman" w:hAnsi="Calibri" w:cs="Times New Roman"/>
          <w:b/>
          <w:szCs w:val="24"/>
          <w:lang w:eastAsia="x-none"/>
        </w:rPr>
      </w:pPr>
    </w:p>
    <w:p w:rsidR="00917765" w:rsidRDefault="00917765" w:rsidP="009D66DB">
      <w:pPr>
        <w:spacing w:after="120" w:line="274" w:lineRule="exact"/>
        <w:ind w:right="20"/>
        <w:rPr>
          <w:rFonts w:ascii="Calibri" w:eastAsia="Times New Roman" w:hAnsi="Calibri" w:cs="Times New Roman"/>
          <w:b/>
          <w:szCs w:val="24"/>
          <w:lang w:eastAsia="x-none"/>
        </w:rPr>
      </w:pPr>
    </w:p>
    <w:tbl>
      <w:tblPr>
        <w:tblW w:w="0" w:type="auto"/>
        <w:tblInd w:w="608" w:type="dxa"/>
        <w:tblLayout w:type="fixed"/>
        <w:tblLook w:val="01E0" w:firstRow="1" w:lastRow="1" w:firstColumn="1" w:lastColumn="1" w:noHBand="0" w:noVBand="0"/>
      </w:tblPr>
      <w:tblGrid>
        <w:gridCol w:w="4579"/>
        <w:gridCol w:w="3852"/>
      </w:tblGrid>
      <w:tr w:rsidR="00917765" w:rsidRPr="00917765" w:rsidTr="00D22BB4">
        <w:tc>
          <w:tcPr>
            <w:tcW w:w="4579" w:type="dxa"/>
          </w:tcPr>
          <w:p w:rsidR="00917765" w:rsidRPr="00917765" w:rsidRDefault="00917765" w:rsidP="00917765">
            <w:pPr>
              <w:tabs>
                <w:tab w:val="left" w:pos="1040"/>
              </w:tabs>
              <w:spacing w:after="0" w:line="240" w:lineRule="auto"/>
              <w:jc w:val="both"/>
              <w:rPr>
                <w:rFonts w:ascii="Times New Roman" w:eastAsia="Times New Roman" w:hAnsi="Times New Roman" w:cs="Times New Roman"/>
                <w:sz w:val="24"/>
                <w:szCs w:val="24"/>
                <w:lang w:eastAsia="ru-RU"/>
              </w:rPr>
            </w:pPr>
            <w:r w:rsidRPr="00917765">
              <w:rPr>
                <w:rFonts w:ascii="Times New Roman" w:eastAsia="Times New Roman" w:hAnsi="Times New Roman" w:cs="Times New Roman"/>
                <w:sz w:val="24"/>
                <w:szCs w:val="24"/>
                <w:lang w:eastAsia="ru-RU"/>
              </w:rPr>
              <w:t>Дата разработки:</w:t>
            </w:r>
          </w:p>
          <w:p w:rsidR="00917765" w:rsidRPr="00917765" w:rsidRDefault="00917765" w:rsidP="00917765">
            <w:pPr>
              <w:tabs>
                <w:tab w:val="left" w:pos="1040"/>
              </w:tabs>
              <w:spacing w:after="0" w:line="240" w:lineRule="auto"/>
              <w:jc w:val="both"/>
              <w:rPr>
                <w:rFonts w:ascii="Times New Roman" w:eastAsia="Times New Roman" w:hAnsi="Times New Roman" w:cs="Times New Roman"/>
                <w:sz w:val="24"/>
                <w:szCs w:val="24"/>
                <w:lang w:eastAsia="ru-RU"/>
              </w:rPr>
            </w:pPr>
          </w:p>
        </w:tc>
        <w:tc>
          <w:tcPr>
            <w:tcW w:w="3852" w:type="dxa"/>
          </w:tcPr>
          <w:p w:rsidR="00917765" w:rsidRPr="00917765" w:rsidRDefault="00574DCE" w:rsidP="009A7BC0">
            <w:pPr>
              <w:tabs>
                <w:tab w:val="left" w:pos="1040"/>
              </w:tabs>
              <w:spacing w:after="0" w:line="240" w:lineRule="auto"/>
              <w:ind w:left="5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bookmarkStart w:id="0" w:name="_GoBack"/>
            <w:bookmarkEnd w:id="0"/>
          </w:p>
        </w:tc>
      </w:tr>
      <w:tr w:rsidR="00917765" w:rsidRPr="00917765" w:rsidTr="00D22BB4">
        <w:tc>
          <w:tcPr>
            <w:tcW w:w="4579" w:type="dxa"/>
          </w:tcPr>
          <w:p w:rsidR="00917765" w:rsidRPr="00917765" w:rsidRDefault="00917765" w:rsidP="00917765">
            <w:pPr>
              <w:tabs>
                <w:tab w:val="left" w:pos="1040"/>
              </w:tabs>
              <w:spacing w:after="0" w:line="240" w:lineRule="auto"/>
              <w:jc w:val="both"/>
              <w:rPr>
                <w:rFonts w:ascii="Times New Roman" w:eastAsia="Times New Roman" w:hAnsi="Times New Roman" w:cs="Times New Roman"/>
                <w:sz w:val="24"/>
                <w:szCs w:val="24"/>
                <w:lang w:eastAsia="ru-RU"/>
              </w:rPr>
            </w:pPr>
            <w:r w:rsidRPr="00917765">
              <w:rPr>
                <w:rFonts w:ascii="Times New Roman" w:eastAsia="Times New Roman" w:hAnsi="Times New Roman" w:cs="Times New Roman"/>
                <w:sz w:val="24"/>
                <w:szCs w:val="24"/>
                <w:lang w:eastAsia="ru-RU"/>
              </w:rPr>
              <w:t>Разработчик:</w:t>
            </w:r>
          </w:p>
          <w:p w:rsidR="00917765" w:rsidRPr="00917765" w:rsidRDefault="00917765" w:rsidP="00917765">
            <w:pPr>
              <w:tabs>
                <w:tab w:val="left" w:pos="1040"/>
              </w:tabs>
              <w:spacing w:after="0" w:line="240" w:lineRule="auto"/>
              <w:jc w:val="both"/>
              <w:rPr>
                <w:rFonts w:ascii="Times New Roman" w:eastAsia="Times New Roman" w:hAnsi="Times New Roman" w:cs="Times New Roman"/>
                <w:sz w:val="24"/>
                <w:szCs w:val="24"/>
                <w:lang w:eastAsia="ru-RU"/>
              </w:rPr>
            </w:pPr>
          </w:p>
        </w:tc>
        <w:tc>
          <w:tcPr>
            <w:tcW w:w="3852" w:type="dxa"/>
          </w:tcPr>
          <w:p w:rsidR="00917765" w:rsidRPr="00917765" w:rsidRDefault="0028201D" w:rsidP="00917765">
            <w:pPr>
              <w:tabs>
                <w:tab w:val="left" w:pos="1040"/>
              </w:tabs>
              <w:spacing w:after="0" w:line="240" w:lineRule="auto"/>
              <w:ind w:left="5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Юрисконсульт</w:t>
            </w:r>
            <w:r w:rsidR="00C72494">
              <w:rPr>
                <w:rFonts w:ascii="Times New Roman" w:eastAsia="Times New Roman" w:hAnsi="Times New Roman" w:cs="Times New Roman"/>
                <w:sz w:val="24"/>
                <w:szCs w:val="24"/>
                <w:lang w:eastAsia="ru-RU"/>
              </w:rPr>
              <w:t xml:space="preserve"> коммерч</w:t>
            </w:r>
            <w:r>
              <w:rPr>
                <w:rFonts w:ascii="Times New Roman" w:eastAsia="Times New Roman" w:hAnsi="Times New Roman" w:cs="Times New Roman"/>
                <w:sz w:val="24"/>
                <w:szCs w:val="24"/>
                <w:lang w:eastAsia="ru-RU"/>
              </w:rPr>
              <w:t>еско-правовой службы Ивашина Е.В.</w:t>
            </w:r>
          </w:p>
          <w:p w:rsidR="00917765" w:rsidRPr="00917765" w:rsidRDefault="00917765" w:rsidP="00917765">
            <w:pPr>
              <w:tabs>
                <w:tab w:val="left" w:pos="1040"/>
              </w:tabs>
              <w:spacing w:after="0" w:line="240" w:lineRule="auto"/>
              <w:ind w:left="58"/>
              <w:rPr>
                <w:rFonts w:ascii="Times New Roman" w:eastAsia="Times New Roman" w:hAnsi="Times New Roman" w:cs="Times New Roman"/>
                <w:sz w:val="24"/>
                <w:szCs w:val="24"/>
                <w:lang w:eastAsia="ru-RU"/>
              </w:rPr>
            </w:pPr>
          </w:p>
        </w:tc>
      </w:tr>
      <w:tr w:rsidR="00917765" w:rsidRPr="00917765" w:rsidTr="00D22BB4">
        <w:tc>
          <w:tcPr>
            <w:tcW w:w="4579" w:type="dxa"/>
          </w:tcPr>
          <w:p w:rsidR="00917765" w:rsidRPr="00917765" w:rsidRDefault="00917765" w:rsidP="00917765">
            <w:pPr>
              <w:tabs>
                <w:tab w:val="left" w:pos="1040"/>
              </w:tabs>
              <w:spacing w:after="0" w:line="240" w:lineRule="auto"/>
              <w:jc w:val="both"/>
              <w:rPr>
                <w:rFonts w:ascii="Times New Roman" w:eastAsia="Times New Roman" w:hAnsi="Times New Roman" w:cs="Times New Roman"/>
                <w:sz w:val="24"/>
                <w:szCs w:val="24"/>
                <w:lang w:eastAsia="ru-RU"/>
              </w:rPr>
            </w:pPr>
            <w:r w:rsidRPr="00917765">
              <w:rPr>
                <w:rFonts w:ascii="Times New Roman" w:eastAsia="Times New Roman" w:hAnsi="Times New Roman" w:cs="Times New Roman"/>
                <w:sz w:val="24"/>
                <w:szCs w:val="24"/>
                <w:lang w:eastAsia="ru-RU"/>
              </w:rPr>
              <w:t>Телефон:</w:t>
            </w:r>
          </w:p>
          <w:p w:rsidR="00917765" w:rsidRPr="00917765" w:rsidRDefault="00917765" w:rsidP="00917765">
            <w:pPr>
              <w:tabs>
                <w:tab w:val="left" w:pos="1040"/>
              </w:tabs>
              <w:spacing w:after="0" w:line="240" w:lineRule="auto"/>
              <w:jc w:val="both"/>
              <w:rPr>
                <w:rFonts w:ascii="Times New Roman" w:eastAsia="Times New Roman" w:hAnsi="Times New Roman" w:cs="Times New Roman"/>
                <w:sz w:val="24"/>
                <w:szCs w:val="24"/>
                <w:lang w:eastAsia="ru-RU"/>
              </w:rPr>
            </w:pPr>
          </w:p>
        </w:tc>
        <w:tc>
          <w:tcPr>
            <w:tcW w:w="3852" w:type="dxa"/>
          </w:tcPr>
          <w:p w:rsidR="00917765" w:rsidRPr="0028201D" w:rsidRDefault="0028201D" w:rsidP="00917765">
            <w:pPr>
              <w:tabs>
                <w:tab w:val="left" w:pos="1040"/>
              </w:tabs>
              <w:spacing w:after="0" w:line="240" w:lineRule="auto"/>
              <w:ind w:left="5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626-59-00 доб. 1741</w:t>
            </w:r>
          </w:p>
        </w:tc>
      </w:tr>
      <w:tr w:rsidR="00917765" w:rsidRPr="00917765" w:rsidTr="00D22BB4">
        <w:tc>
          <w:tcPr>
            <w:tcW w:w="4579" w:type="dxa"/>
          </w:tcPr>
          <w:p w:rsidR="00917765" w:rsidRPr="00917765" w:rsidRDefault="00917765" w:rsidP="00917765">
            <w:pPr>
              <w:tabs>
                <w:tab w:val="left" w:pos="1040"/>
              </w:tabs>
              <w:spacing w:after="0" w:line="240" w:lineRule="auto"/>
              <w:jc w:val="both"/>
              <w:rPr>
                <w:rFonts w:ascii="Times New Roman" w:eastAsia="Times New Roman" w:hAnsi="Times New Roman" w:cs="Times New Roman"/>
                <w:sz w:val="24"/>
                <w:szCs w:val="24"/>
                <w:lang w:eastAsia="ru-RU"/>
              </w:rPr>
            </w:pPr>
          </w:p>
          <w:p w:rsidR="00917765" w:rsidRPr="00917765" w:rsidRDefault="00917765" w:rsidP="00917765">
            <w:pPr>
              <w:tabs>
                <w:tab w:val="left" w:pos="1040"/>
              </w:tabs>
              <w:spacing w:after="0" w:line="240" w:lineRule="auto"/>
              <w:jc w:val="both"/>
              <w:rPr>
                <w:rFonts w:ascii="Times New Roman" w:eastAsia="Times New Roman" w:hAnsi="Times New Roman" w:cs="Times New Roman"/>
                <w:sz w:val="24"/>
                <w:szCs w:val="24"/>
                <w:lang w:eastAsia="ru-RU"/>
              </w:rPr>
            </w:pPr>
            <w:r w:rsidRPr="00917765">
              <w:rPr>
                <w:rFonts w:ascii="Times New Roman" w:eastAsia="Times New Roman" w:hAnsi="Times New Roman" w:cs="Times New Roman"/>
                <w:sz w:val="24"/>
                <w:szCs w:val="24"/>
                <w:lang w:val="en-GB" w:eastAsia="ru-RU"/>
              </w:rPr>
              <w:t>E</w:t>
            </w:r>
            <w:r w:rsidRPr="00917765">
              <w:rPr>
                <w:rFonts w:ascii="Times New Roman" w:eastAsia="Times New Roman" w:hAnsi="Times New Roman" w:cs="Times New Roman"/>
                <w:sz w:val="24"/>
                <w:szCs w:val="24"/>
                <w:lang w:eastAsia="ru-RU"/>
              </w:rPr>
              <w:t>-</w:t>
            </w:r>
            <w:r w:rsidRPr="00917765">
              <w:rPr>
                <w:rFonts w:ascii="Times New Roman" w:eastAsia="Times New Roman" w:hAnsi="Times New Roman" w:cs="Times New Roman"/>
                <w:sz w:val="24"/>
                <w:szCs w:val="24"/>
                <w:lang w:val="en-GB" w:eastAsia="ru-RU"/>
              </w:rPr>
              <w:t>mail</w:t>
            </w:r>
            <w:r w:rsidRPr="00917765">
              <w:rPr>
                <w:rFonts w:ascii="Times New Roman" w:eastAsia="Times New Roman" w:hAnsi="Times New Roman" w:cs="Times New Roman"/>
                <w:sz w:val="24"/>
                <w:szCs w:val="24"/>
                <w:lang w:eastAsia="ru-RU"/>
              </w:rPr>
              <w:t>:</w:t>
            </w:r>
          </w:p>
          <w:p w:rsidR="00917765" w:rsidRPr="00917765" w:rsidRDefault="00917765" w:rsidP="00917765">
            <w:pPr>
              <w:tabs>
                <w:tab w:val="left" w:pos="1040"/>
              </w:tabs>
              <w:spacing w:after="0" w:line="240" w:lineRule="auto"/>
              <w:jc w:val="both"/>
              <w:rPr>
                <w:rFonts w:ascii="Times New Roman" w:eastAsia="Times New Roman" w:hAnsi="Times New Roman" w:cs="Times New Roman"/>
                <w:sz w:val="24"/>
                <w:szCs w:val="24"/>
                <w:lang w:eastAsia="ru-RU"/>
              </w:rPr>
            </w:pPr>
          </w:p>
        </w:tc>
        <w:tc>
          <w:tcPr>
            <w:tcW w:w="3852" w:type="dxa"/>
          </w:tcPr>
          <w:p w:rsidR="00917765" w:rsidRPr="00917765" w:rsidRDefault="00917765" w:rsidP="00917765">
            <w:pPr>
              <w:tabs>
                <w:tab w:val="left" w:pos="1040"/>
              </w:tabs>
              <w:spacing w:after="0" w:line="240" w:lineRule="auto"/>
              <w:ind w:left="58"/>
              <w:jc w:val="both"/>
              <w:rPr>
                <w:rFonts w:ascii="Times New Roman" w:eastAsia="Times New Roman" w:hAnsi="Times New Roman" w:cs="Times New Roman"/>
                <w:sz w:val="24"/>
                <w:szCs w:val="24"/>
                <w:lang w:eastAsia="ru-RU"/>
              </w:rPr>
            </w:pPr>
            <w:r w:rsidRPr="00917765">
              <w:rPr>
                <w:rFonts w:ascii="Times New Roman" w:eastAsia="Times New Roman" w:hAnsi="Times New Roman" w:cs="Times New Roman"/>
                <w:sz w:val="24"/>
                <w:szCs w:val="24"/>
                <w:lang w:eastAsia="ru-RU"/>
              </w:rPr>
              <w:t xml:space="preserve">  </w:t>
            </w:r>
          </w:p>
          <w:p w:rsidR="00917765" w:rsidRPr="00917765" w:rsidRDefault="0028201D" w:rsidP="00AE6066">
            <w:pPr>
              <w:tabs>
                <w:tab w:val="left" w:pos="104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Ivashina</w:t>
            </w:r>
            <w:proofErr w:type="spellEnd"/>
            <w:r w:rsidR="00917765" w:rsidRPr="00917765">
              <w:rPr>
                <w:rFonts w:ascii="Times New Roman" w:eastAsia="Times New Roman" w:hAnsi="Times New Roman" w:cs="Times New Roman"/>
                <w:sz w:val="24"/>
                <w:szCs w:val="24"/>
                <w:lang w:eastAsia="ru-RU"/>
              </w:rPr>
              <w:t xml:space="preserve">@aeromash.ru  </w:t>
            </w:r>
          </w:p>
        </w:tc>
      </w:tr>
    </w:tbl>
    <w:p w:rsidR="00917765" w:rsidRDefault="00917765" w:rsidP="009D66DB">
      <w:pPr>
        <w:spacing w:after="120" w:line="274" w:lineRule="exact"/>
        <w:ind w:right="20"/>
        <w:rPr>
          <w:rFonts w:ascii="Calibri" w:eastAsia="Times New Roman" w:hAnsi="Calibri" w:cs="Times New Roman"/>
          <w:b/>
          <w:szCs w:val="24"/>
          <w:lang w:eastAsia="x-none"/>
        </w:rPr>
      </w:pPr>
    </w:p>
    <w:p w:rsidR="00917765" w:rsidRDefault="00917765" w:rsidP="009D66DB">
      <w:pPr>
        <w:spacing w:after="120" w:line="274" w:lineRule="exact"/>
        <w:ind w:right="20"/>
        <w:rPr>
          <w:rFonts w:ascii="Calibri" w:eastAsia="Times New Roman" w:hAnsi="Calibri" w:cs="Times New Roman"/>
          <w:b/>
          <w:szCs w:val="24"/>
          <w:lang w:eastAsia="x-none"/>
        </w:rPr>
      </w:pPr>
    </w:p>
    <w:p w:rsidR="00917765" w:rsidRDefault="00917765" w:rsidP="009D66DB">
      <w:pPr>
        <w:spacing w:after="120" w:line="274" w:lineRule="exact"/>
        <w:ind w:right="20"/>
        <w:rPr>
          <w:rFonts w:ascii="Calibri" w:eastAsia="Times New Roman" w:hAnsi="Calibri" w:cs="Times New Roman"/>
          <w:b/>
          <w:szCs w:val="24"/>
          <w:lang w:eastAsia="x-none"/>
        </w:rPr>
      </w:pPr>
    </w:p>
    <w:p w:rsidR="007533BD" w:rsidRDefault="007533BD" w:rsidP="009D66DB">
      <w:pPr>
        <w:spacing w:after="120" w:line="274" w:lineRule="exact"/>
        <w:ind w:right="20"/>
        <w:rPr>
          <w:rFonts w:ascii="Calibri" w:eastAsia="Times New Roman" w:hAnsi="Calibri" w:cs="Times New Roman"/>
          <w:b/>
          <w:szCs w:val="24"/>
          <w:lang w:eastAsia="x-none"/>
        </w:rPr>
      </w:pPr>
    </w:p>
    <w:p w:rsidR="00917765" w:rsidRDefault="00917765" w:rsidP="009D66DB">
      <w:pPr>
        <w:spacing w:after="120" w:line="274" w:lineRule="exact"/>
        <w:ind w:right="20"/>
        <w:rPr>
          <w:rFonts w:ascii="Calibri" w:eastAsia="Times New Roman" w:hAnsi="Calibri" w:cs="Times New Roman"/>
          <w:b/>
          <w:szCs w:val="24"/>
          <w:lang w:eastAsia="x-none"/>
        </w:rPr>
      </w:pPr>
    </w:p>
    <w:p w:rsidR="00917765" w:rsidRDefault="00917765" w:rsidP="009D66DB">
      <w:pPr>
        <w:spacing w:after="120" w:line="274" w:lineRule="exact"/>
        <w:ind w:right="20"/>
        <w:rPr>
          <w:rFonts w:ascii="Calibri" w:eastAsia="Times New Roman" w:hAnsi="Calibri" w:cs="Times New Roman"/>
          <w:b/>
          <w:szCs w:val="24"/>
          <w:lang w:eastAsia="x-none"/>
        </w:rPr>
      </w:pPr>
    </w:p>
    <w:p w:rsidR="00917765" w:rsidRDefault="00917765" w:rsidP="009D66DB">
      <w:pPr>
        <w:spacing w:after="120" w:line="274" w:lineRule="exact"/>
        <w:ind w:right="20"/>
        <w:rPr>
          <w:rFonts w:ascii="Calibri" w:eastAsia="Times New Roman" w:hAnsi="Calibri" w:cs="Times New Roman"/>
          <w:b/>
          <w:szCs w:val="24"/>
          <w:lang w:eastAsia="x-none"/>
        </w:rPr>
      </w:pPr>
    </w:p>
    <w:p w:rsidR="00BA1C0D" w:rsidRDefault="00BA1C0D" w:rsidP="009D66DB">
      <w:pPr>
        <w:spacing w:after="120" w:line="274" w:lineRule="exact"/>
        <w:ind w:right="20"/>
        <w:rPr>
          <w:rFonts w:ascii="Calibri" w:eastAsia="Times New Roman" w:hAnsi="Calibri" w:cs="Times New Roman"/>
          <w:b/>
          <w:szCs w:val="24"/>
          <w:lang w:eastAsia="x-none"/>
        </w:rPr>
      </w:pPr>
    </w:p>
    <w:p w:rsidR="00BA1C0D" w:rsidRDefault="00BA1C0D" w:rsidP="009D66DB">
      <w:pPr>
        <w:spacing w:after="120" w:line="274" w:lineRule="exact"/>
        <w:ind w:right="20"/>
        <w:rPr>
          <w:rFonts w:ascii="Calibri" w:eastAsia="Times New Roman" w:hAnsi="Calibri" w:cs="Times New Roman"/>
          <w:b/>
          <w:szCs w:val="24"/>
          <w:lang w:eastAsia="x-none"/>
        </w:rPr>
      </w:pPr>
    </w:p>
    <w:p w:rsidR="009D66DB" w:rsidRDefault="009D66DB" w:rsidP="00436BD8">
      <w:pPr>
        <w:tabs>
          <w:tab w:val="left" w:pos="0"/>
        </w:tabs>
        <w:spacing w:after="120" w:line="274" w:lineRule="exact"/>
        <w:ind w:right="20"/>
        <w:rPr>
          <w:rFonts w:ascii="Times New Roman" w:eastAsia="Times New Roman" w:hAnsi="Times New Roman" w:cs="Times New Roman"/>
          <w:b/>
          <w:color w:val="000000"/>
          <w:sz w:val="28"/>
          <w:szCs w:val="28"/>
          <w:lang w:eastAsia="x-none"/>
        </w:rPr>
      </w:pPr>
      <w:r w:rsidRPr="009D66DB">
        <w:rPr>
          <w:rFonts w:ascii="Calibri" w:eastAsia="Times New Roman" w:hAnsi="Calibri" w:cs="Times New Roman"/>
          <w:b/>
          <w:szCs w:val="24"/>
          <w:lang w:val="x-none" w:eastAsia="x-none"/>
        </w:rPr>
        <w:lastRenderedPageBreak/>
        <w:t xml:space="preserve"> </w:t>
      </w:r>
      <w:r w:rsidRPr="009D66DB">
        <w:rPr>
          <w:rFonts w:ascii="Times New Roman" w:eastAsia="Times New Roman" w:hAnsi="Times New Roman" w:cs="Times New Roman"/>
          <w:b/>
          <w:color w:val="000000"/>
          <w:sz w:val="28"/>
          <w:szCs w:val="28"/>
          <w:lang w:val="x-none" w:eastAsia="x-none"/>
        </w:rPr>
        <w:t>Содержание</w:t>
      </w:r>
    </w:p>
    <w:p w:rsidR="009D66DB" w:rsidRDefault="005A6057" w:rsidP="00436BD8">
      <w:pPr>
        <w:tabs>
          <w:tab w:val="left" w:pos="0"/>
        </w:tabs>
        <w:spacing w:after="120" w:line="240" w:lineRule="auto"/>
        <w:ind w:left="1134" w:right="1417" w:hanging="1134"/>
        <w:rPr>
          <w:rFonts w:ascii="Times New Roman" w:eastAsia="Times New Roman" w:hAnsi="Times New Roman" w:cs="Times New Roman"/>
          <w:b/>
          <w:color w:val="000000"/>
          <w:sz w:val="28"/>
          <w:szCs w:val="28"/>
          <w:lang w:eastAsia="x-none"/>
        </w:rPr>
      </w:pPr>
      <w:r w:rsidRPr="005A6057">
        <w:rPr>
          <w:rFonts w:ascii="Times New Roman" w:eastAsia="Times New Roman" w:hAnsi="Times New Roman" w:cs="Times New Roman"/>
          <w:color w:val="000000"/>
          <w:sz w:val="28"/>
          <w:szCs w:val="28"/>
          <w:lang w:eastAsia="x-none"/>
        </w:rPr>
        <w:t>Общие положения</w:t>
      </w:r>
      <w:r>
        <w:rPr>
          <w:rFonts w:ascii="Times New Roman" w:eastAsia="Times New Roman" w:hAnsi="Times New Roman" w:cs="Times New Roman"/>
          <w:b/>
          <w:color w:val="000000"/>
          <w:sz w:val="28"/>
          <w:szCs w:val="28"/>
          <w:lang w:eastAsia="x-none"/>
        </w:rPr>
        <w:t xml:space="preserve"> </w:t>
      </w:r>
    </w:p>
    <w:p w:rsidR="00D22BB4" w:rsidRDefault="005A6057" w:rsidP="00436BD8">
      <w:pPr>
        <w:tabs>
          <w:tab w:val="left" w:pos="0"/>
        </w:tabs>
        <w:spacing w:after="120" w:line="240" w:lineRule="auto"/>
        <w:ind w:left="1134" w:right="2267" w:hanging="1134"/>
        <w:rPr>
          <w:rFonts w:ascii="Times New Roman" w:eastAsia="Times New Roman" w:hAnsi="Times New Roman" w:cs="Times New Roman"/>
          <w:color w:val="000000"/>
          <w:sz w:val="24"/>
          <w:szCs w:val="24"/>
          <w:lang w:eastAsia="x-none"/>
        </w:rPr>
      </w:pPr>
      <w:r w:rsidRPr="005A6057">
        <w:rPr>
          <w:rFonts w:ascii="Times New Roman" w:eastAsia="Times New Roman" w:hAnsi="Times New Roman" w:cs="Times New Roman"/>
          <w:b/>
          <w:color w:val="000000"/>
          <w:sz w:val="24"/>
          <w:szCs w:val="24"/>
          <w:lang w:eastAsia="x-none"/>
        </w:rPr>
        <w:t xml:space="preserve">Статья </w:t>
      </w:r>
      <w:r w:rsidRPr="006A045A">
        <w:rPr>
          <w:rFonts w:ascii="Times New Roman" w:eastAsia="Times New Roman" w:hAnsi="Times New Roman" w:cs="Times New Roman"/>
          <w:b/>
          <w:color w:val="000000"/>
          <w:sz w:val="24"/>
          <w:szCs w:val="24"/>
          <w:lang w:eastAsia="x-none"/>
        </w:rPr>
        <w:t>1</w:t>
      </w:r>
      <w:r w:rsidR="006A045A">
        <w:rPr>
          <w:rFonts w:ascii="Times New Roman" w:eastAsia="Times New Roman" w:hAnsi="Times New Roman" w:cs="Times New Roman"/>
          <w:b/>
          <w:color w:val="000000"/>
          <w:sz w:val="24"/>
          <w:szCs w:val="24"/>
          <w:lang w:eastAsia="x-none"/>
        </w:rPr>
        <w:t xml:space="preserve">. </w:t>
      </w:r>
      <w:r w:rsidRPr="006A045A">
        <w:rPr>
          <w:rFonts w:ascii="Times New Roman" w:eastAsia="Times New Roman" w:hAnsi="Times New Roman" w:cs="Times New Roman"/>
          <w:color w:val="000000"/>
          <w:sz w:val="24"/>
          <w:szCs w:val="24"/>
          <w:lang w:eastAsia="x-none"/>
        </w:rPr>
        <w:t>Цели настоящего Положения и отношения, регулируемые</w:t>
      </w:r>
    </w:p>
    <w:p w:rsidR="005A6057" w:rsidRPr="006A045A" w:rsidRDefault="005A6057" w:rsidP="00436BD8">
      <w:pPr>
        <w:tabs>
          <w:tab w:val="left" w:pos="0"/>
        </w:tabs>
        <w:spacing w:after="120" w:line="240" w:lineRule="auto"/>
        <w:ind w:left="1134" w:right="141" w:hanging="1134"/>
        <w:rPr>
          <w:rFonts w:ascii="Times New Roman" w:eastAsia="Times New Roman" w:hAnsi="Times New Roman" w:cs="Times New Roman"/>
          <w:color w:val="000000"/>
          <w:sz w:val="24"/>
          <w:szCs w:val="24"/>
          <w:lang w:eastAsia="x-none"/>
        </w:rPr>
      </w:pPr>
      <w:r w:rsidRPr="006A045A">
        <w:rPr>
          <w:rFonts w:ascii="Times New Roman" w:eastAsia="Times New Roman" w:hAnsi="Times New Roman" w:cs="Times New Roman"/>
          <w:color w:val="000000"/>
          <w:sz w:val="24"/>
          <w:szCs w:val="24"/>
          <w:lang w:eastAsia="x-none"/>
        </w:rPr>
        <w:t xml:space="preserve"> настоящим Положением</w:t>
      </w:r>
      <w:r w:rsidR="00D22BB4">
        <w:rPr>
          <w:rFonts w:ascii="Times New Roman" w:eastAsia="Times New Roman" w:hAnsi="Times New Roman" w:cs="Times New Roman"/>
          <w:color w:val="000000"/>
          <w:sz w:val="24"/>
          <w:szCs w:val="24"/>
          <w:lang w:eastAsia="x-none"/>
        </w:rPr>
        <w:t>…………………………………………………………………….</w:t>
      </w:r>
      <w:r w:rsidR="00527697">
        <w:rPr>
          <w:rFonts w:ascii="Times New Roman" w:eastAsia="Times New Roman" w:hAnsi="Times New Roman" w:cs="Times New Roman"/>
          <w:color w:val="000000"/>
          <w:sz w:val="24"/>
          <w:szCs w:val="24"/>
          <w:lang w:eastAsia="x-none"/>
        </w:rPr>
        <w:t>.</w:t>
      </w:r>
      <w:r w:rsidR="00890CD9">
        <w:rPr>
          <w:rFonts w:ascii="Times New Roman" w:eastAsia="Times New Roman" w:hAnsi="Times New Roman" w:cs="Times New Roman"/>
          <w:color w:val="000000"/>
          <w:sz w:val="24"/>
          <w:szCs w:val="24"/>
          <w:lang w:eastAsia="x-none"/>
        </w:rPr>
        <w:t>4</w:t>
      </w:r>
    </w:p>
    <w:p w:rsidR="005A6057" w:rsidRDefault="005A6057" w:rsidP="00436BD8">
      <w:pPr>
        <w:tabs>
          <w:tab w:val="left" w:pos="0"/>
        </w:tabs>
        <w:spacing w:after="120" w:line="240" w:lineRule="auto"/>
        <w:ind w:left="1134" w:right="141" w:hanging="1134"/>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b/>
          <w:color w:val="000000"/>
          <w:sz w:val="24"/>
          <w:szCs w:val="24"/>
          <w:lang w:eastAsia="x-none"/>
        </w:rPr>
        <w:t xml:space="preserve">Статья 2. </w:t>
      </w:r>
      <w:r w:rsidRPr="005A6057">
        <w:rPr>
          <w:rFonts w:ascii="Times New Roman" w:eastAsia="Times New Roman" w:hAnsi="Times New Roman" w:cs="Times New Roman"/>
          <w:color w:val="000000"/>
          <w:sz w:val="24"/>
          <w:szCs w:val="24"/>
          <w:lang w:eastAsia="x-none"/>
        </w:rPr>
        <w:t>Правовая основа закупки товаров, работ, услу</w:t>
      </w:r>
      <w:r w:rsidR="00D22BB4">
        <w:rPr>
          <w:rFonts w:ascii="Times New Roman" w:eastAsia="Times New Roman" w:hAnsi="Times New Roman" w:cs="Times New Roman"/>
          <w:color w:val="000000"/>
          <w:sz w:val="24"/>
          <w:szCs w:val="24"/>
          <w:lang w:eastAsia="x-none"/>
        </w:rPr>
        <w:t>г………………………………..</w:t>
      </w:r>
      <w:r w:rsidR="00527697">
        <w:rPr>
          <w:rFonts w:ascii="Times New Roman" w:eastAsia="Times New Roman" w:hAnsi="Times New Roman" w:cs="Times New Roman"/>
          <w:color w:val="000000"/>
          <w:sz w:val="24"/>
          <w:szCs w:val="24"/>
          <w:lang w:eastAsia="x-none"/>
        </w:rPr>
        <w:t>.</w:t>
      </w:r>
      <w:r w:rsidR="00890CD9">
        <w:rPr>
          <w:rFonts w:ascii="Times New Roman" w:eastAsia="Times New Roman" w:hAnsi="Times New Roman" w:cs="Times New Roman"/>
          <w:color w:val="000000"/>
          <w:sz w:val="24"/>
          <w:szCs w:val="24"/>
          <w:lang w:eastAsia="x-none"/>
        </w:rPr>
        <w:t>4</w:t>
      </w:r>
    </w:p>
    <w:p w:rsidR="00D22BB4" w:rsidRDefault="005A6057" w:rsidP="00436BD8">
      <w:pPr>
        <w:tabs>
          <w:tab w:val="left" w:pos="0"/>
        </w:tabs>
        <w:spacing w:after="120" w:line="240" w:lineRule="auto"/>
        <w:ind w:left="1134" w:right="1417" w:hanging="1134"/>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b/>
          <w:color w:val="000000"/>
          <w:sz w:val="24"/>
          <w:szCs w:val="24"/>
          <w:lang w:eastAsia="x-none"/>
        </w:rPr>
        <w:t>Статья 3</w:t>
      </w:r>
      <w:r w:rsidRPr="005A6057">
        <w:rPr>
          <w:rFonts w:ascii="Times New Roman" w:eastAsia="Times New Roman" w:hAnsi="Times New Roman" w:cs="Times New Roman"/>
          <w:b/>
          <w:color w:val="000000"/>
          <w:sz w:val="24"/>
          <w:szCs w:val="24"/>
          <w:lang w:eastAsia="x-none"/>
        </w:rPr>
        <w:t>.</w:t>
      </w:r>
      <w:r w:rsidRPr="005A6057">
        <w:rPr>
          <w:rFonts w:ascii="Times New Roman" w:eastAsia="Times New Roman" w:hAnsi="Times New Roman" w:cs="Times New Roman"/>
          <w:color w:val="000000"/>
          <w:sz w:val="24"/>
          <w:szCs w:val="24"/>
          <w:lang w:eastAsia="x-none"/>
        </w:rPr>
        <w:t xml:space="preserve"> Принципы и основные положения закупки товаров, работ, </w:t>
      </w:r>
    </w:p>
    <w:p w:rsidR="005A6057" w:rsidRDefault="00085A85" w:rsidP="00436BD8">
      <w:pPr>
        <w:tabs>
          <w:tab w:val="left" w:pos="0"/>
        </w:tabs>
        <w:spacing w:after="120" w:line="240" w:lineRule="auto"/>
        <w:ind w:left="1134" w:right="141" w:hanging="1134"/>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у</w:t>
      </w:r>
      <w:r w:rsidR="005A6057" w:rsidRPr="005A6057">
        <w:rPr>
          <w:rFonts w:ascii="Times New Roman" w:eastAsia="Times New Roman" w:hAnsi="Times New Roman" w:cs="Times New Roman"/>
          <w:color w:val="000000"/>
          <w:sz w:val="24"/>
          <w:szCs w:val="24"/>
          <w:lang w:eastAsia="x-none"/>
        </w:rPr>
        <w:t>слуг</w:t>
      </w:r>
      <w:r w:rsidR="00D22BB4">
        <w:rPr>
          <w:rFonts w:ascii="Times New Roman" w:eastAsia="Times New Roman" w:hAnsi="Times New Roman" w:cs="Times New Roman"/>
          <w:color w:val="000000"/>
          <w:sz w:val="24"/>
          <w:szCs w:val="24"/>
          <w:lang w:eastAsia="x-none"/>
        </w:rPr>
        <w:t>…………………………………………………………………………………………</w:t>
      </w:r>
      <w:r w:rsidR="00527697">
        <w:rPr>
          <w:rFonts w:ascii="Times New Roman" w:eastAsia="Times New Roman" w:hAnsi="Times New Roman" w:cs="Times New Roman"/>
          <w:color w:val="000000"/>
          <w:sz w:val="24"/>
          <w:szCs w:val="24"/>
          <w:lang w:eastAsia="x-none"/>
        </w:rPr>
        <w:t>…</w:t>
      </w:r>
      <w:r w:rsidR="00C87948">
        <w:rPr>
          <w:rFonts w:ascii="Times New Roman" w:eastAsia="Times New Roman" w:hAnsi="Times New Roman" w:cs="Times New Roman"/>
          <w:color w:val="000000"/>
          <w:sz w:val="24"/>
          <w:szCs w:val="24"/>
          <w:lang w:eastAsia="x-none"/>
        </w:rPr>
        <w:t>4</w:t>
      </w:r>
    </w:p>
    <w:p w:rsidR="00D22BB4" w:rsidRDefault="005A6057" w:rsidP="00436BD8">
      <w:pPr>
        <w:tabs>
          <w:tab w:val="left" w:pos="0"/>
        </w:tabs>
        <w:spacing w:after="120" w:line="240" w:lineRule="auto"/>
        <w:ind w:left="1134" w:right="1417" w:hanging="1134"/>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b/>
          <w:color w:val="000000"/>
          <w:sz w:val="24"/>
          <w:szCs w:val="24"/>
          <w:lang w:eastAsia="x-none"/>
        </w:rPr>
        <w:t>Статья 4.</w:t>
      </w:r>
      <w:r w:rsidR="006A045A">
        <w:rPr>
          <w:rFonts w:ascii="Times New Roman" w:eastAsia="Times New Roman" w:hAnsi="Times New Roman" w:cs="Times New Roman"/>
          <w:b/>
          <w:color w:val="000000"/>
          <w:sz w:val="24"/>
          <w:szCs w:val="24"/>
          <w:lang w:eastAsia="x-none"/>
        </w:rPr>
        <w:t xml:space="preserve"> </w:t>
      </w:r>
      <w:r>
        <w:rPr>
          <w:rFonts w:ascii="Times New Roman" w:eastAsia="Times New Roman" w:hAnsi="Times New Roman" w:cs="Times New Roman"/>
          <w:color w:val="000000"/>
          <w:sz w:val="24"/>
          <w:szCs w:val="24"/>
          <w:lang w:eastAsia="x-none"/>
        </w:rPr>
        <w:t xml:space="preserve">Размещение закупок на поставки товаров, выполнение </w:t>
      </w:r>
    </w:p>
    <w:p w:rsidR="005A6057" w:rsidRDefault="005A6057" w:rsidP="00436BD8">
      <w:pPr>
        <w:tabs>
          <w:tab w:val="left" w:pos="0"/>
        </w:tabs>
        <w:spacing w:after="120" w:line="240" w:lineRule="auto"/>
        <w:ind w:left="1134" w:right="141" w:hanging="1134"/>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работ, оказание услуг для нужд Общества</w:t>
      </w:r>
      <w:r w:rsidR="00D22BB4">
        <w:rPr>
          <w:rFonts w:ascii="Times New Roman" w:eastAsia="Times New Roman" w:hAnsi="Times New Roman" w:cs="Times New Roman"/>
          <w:color w:val="000000"/>
          <w:sz w:val="24"/>
          <w:szCs w:val="24"/>
          <w:lang w:eastAsia="x-none"/>
        </w:rPr>
        <w:t>…………………………………………………</w:t>
      </w:r>
      <w:r w:rsidR="00527697">
        <w:rPr>
          <w:rFonts w:ascii="Times New Roman" w:eastAsia="Times New Roman" w:hAnsi="Times New Roman" w:cs="Times New Roman"/>
          <w:color w:val="000000"/>
          <w:sz w:val="24"/>
          <w:szCs w:val="24"/>
          <w:lang w:eastAsia="x-none"/>
        </w:rPr>
        <w:t>.</w:t>
      </w:r>
      <w:r w:rsidR="00890CD9">
        <w:rPr>
          <w:rFonts w:ascii="Times New Roman" w:eastAsia="Times New Roman" w:hAnsi="Times New Roman" w:cs="Times New Roman"/>
          <w:color w:val="000000"/>
          <w:sz w:val="24"/>
          <w:szCs w:val="24"/>
          <w:lang w:eastAsia="x-none"/>
        </w:rPr>
        <w:t>5</w:t>
      </w:r>
    </w:p>
    <w:p w:rsidR="005A6057" w:rsidRDefault="005A6057" w:rsidP="00436BD8">
      <w:pPr>
        <w:tabs>
          <w:tab w:val="left" w:pos="0"/>
        </w:tabs>
        <w:spacing w:after="120" w:line="240" w:lineRule="auto"/>
        <w:ind w:left="1134" w:right="141" w:hanging="1134"/>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b/>
          <w:color w:val="000000"/>
          <w:sz w:val="24"/>
          <w:szCs w:val="24"/>
          <w:lang w:eastAsia="x-none"/>
        </w:rPr>
        <w:t>Статья 5.</w:t>
      </w:r>
      <w:r>
        <w:rPr>
          <w:rFonts w:ascii="Times New Roman" w:eastAsia="Times New Roman" w:hAnsi="Times New Roman" w:cs="Times New Roman"/>
          <w:color w:val="000000"/>
          <w:sz w:val="24"/>
          <w:szCs w:val="24"/>
          <w:lang w:eastAsia="x-none"/>
        </w:rPr>
        <w:t xml:space="preserve"> Участники закупок</w:t>
      </w:r>
      <w:r w:rsidR="00D22BB4">
        <w:rPr>
          <w:rFonts w:ascii="Times New Roman" w:eastAsia="Times New Roman" w:hAnsi="Times New Roman" w:cs="Times New Roman"/>
          <w:color w:val="000000"/>
          <w:sz w:val="24"/>
          <w:szCs w:val="24"/>
          <w:lang w:eastAsia="x-none"/>
        </w:rPr>
        <w:t>……………………………………………………………….</w:t>
      </w:r>
      <w:r w:rsidR="00527697">
        <w:rPr>
          <w:rFonts w:ascii="Times New Roman" w:eastAsia="Times New Roman" w:hAnsi="Times New Roman" w:cs="Times New Roman"/>
          <w:color w:val="000000"/>
          <w:sz w:val="24"/>
          <w:szCs w:val="24"/>
          <w:lang w:eastAsia="x-none"/>
        </w:rPr>
        <w:t>.</w:t>
      </w:r>
      <w:r w:rsidR="00890CD9">
        <w:rPr>
          <w:rFonts w:ascii="Times New Roman" w:eastAsia="Times New Roman" w:hAnsi="Times New Roman" w:cs="Times New Roman"/>
          <w:color w:val="000000"/>
          <w:sz w:val="24"/>
          <w:szCs w:val="24"/>
          <w:lang w:eastAsia="x-none"/>
        </w:rPr>
        <w:t>5</w:t>
      </w:r>
    </w:p>
    <w:p w:rsidR="005A6057" w:rsidRDefault="005A6057" w:rsidP="00436BD8">
      <w:pPr>
        <w:tabs>
          <w:tab w:val="left" w:pos="0"/>
          <w:tab w:val="left" w:pos="9214"/>
        </w:tabs>
        <w:spacing w:after="120" w:line="240" w:lineRule="auto"/>
        <w:ind w:left="1134" w:right="141" w:hanging="1134"/>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b/>
          <w:color w:val="000000"/>
          <w:sz w:val="24"/>
          <w:szCs w:val="24"/>
          <w:lang w:eastAsia="x-none"/>
        </w:rPr>
        <w:t>Статья 6.</w:t>
      </w:r>
      <w:r>
        <w:rPr>
          <w:rFonts w:ascii="Times New Roman" w:eastAsia="Times New Roman" w:hAnsi="Times New Roman" w:cs="Times New Roman"/>
          <w:color w:val="000000"/>
          <w:sz w:val="24"/>
          <w:szCs w:val="24"/>
          <w:lang w:eastAsia="x-none"/>
        </w:rPr>
        <w:t xml:space="preserve"> Специализированная организация</w:t>
      </w:r>
      <w:r w:rsidR="00D22BB4">
        <w:rPr>
          <w:rFonts w:ascii="Times New Roman" w:eastAsia="Times New Roman" w:hAnsi="Times New Roman" w:cs="Times New Roman"/>
          <w:color w:val="000000"/>
          <w:sz w:val="24"/>
          <w:szCs w:val="24"/>
          <w:lang w:eastAsia="x-none"/>
        </w:rPr>
        <w:t>……………………………..........................</w:t>
      </w:r>
      <w:r w:rsidR="00085A85">
        <w:rPr>
          <w:rFonts w:ascii="Times New Roman" w:eastAsia="Times New Roman" w:hAnsi="Times New Roman" w:cs="Times New Roman"/>
          <w:color w:val="000000"/>
          <w:sz w:val="24"/>
          <w:szCs w:val="24"/>
          <w:lang w:eastAsia="x-none"/>
        </w:rPr>
        <w:t>.</w:t>
      </w:r>
      <w:r w:rsidR="00D22BB4">
        <w:rPr>
          <w:rFonts w:ascii="Times New Roman" w:eastAsia="Times New Roman" w:hAnsi="Times New Roman" w:cs="Times New Roman"/>
          <w:color w:val="000000"/>
          <w:sz w:val="24"/>
          <w:szCs w:val="24"/>
          <w:lang w:eastAsia="x-none"/>
        </w:rPr>
        <w:t>.</w:t>
      </w:r>
      <w:r w:rsidR="00890CD9">
        <w:rPr>
          <w:rFonts w:ascii="Times New Roman" w:eastAsia="Times New Roman" w:hAnsi="Times New Roman" w:cs="Times New Roman"/>
          <w:color w:val="000000"/>
          <w:sz w:val="24"/>
          <w:szCs w:val="24"/>
          <w:lang w:eastAsia="x-none"/>
        </w:rPr>
        <w:t>5</w:t>
      </w:r>
    </w:p>
    <w:p w:rsidR="005A6057" w:rsidRDefault="005A6057" w:rsidP="00436BD8">
      <w:pPr>
        <w:tabs>
          <w:tab w:val="left" w:pos="0"/>
        </w:tabs>
        <w:spacing w:after="120" w:line="240" w:lineRule="auto"/>
        <w:ind w:left="1134" w:right="141" w:hanging="1134"/>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b/>
          <w:color w:val="000000"/>
          <w:sz w:val="24"/>
          <w:szCs w:val="24"/>
          <w:lang w:eastAsia="x-none"/>
        </w:rPr>
        <w:t>Статья 7.</w:t>
      </w:r>
      <w:r>
        <w:rPr>
          <w:rFonts w:ascii="Times New Roman" w:eastAsia="Times New Roman" w:hAnsi="Times New Roman" w:cs="Times New Roman"/>
          <w:color w:val="000000"/>
          <w:sz w:val="24"/>
          <w:szCs w:val="24"/>
          <w:lang w:eastAsia="x-none"/>
        </w:rPr>
        <w:t xml:space="preserve"> Информационное обеспечение закупок</w:t>
      </w:r>
      <w:r w:rsidR="00D22BB4">
        <w:rPr>
          <w:rFonts w:ascii="Times New Roman" w:eastAsia="Times New Roman" w:hAnsi="Times New Roman" w:cs="Times New Roman"/>
          <w:color w:val="000000"/>
          <w:sz w:val="24"/>
          <w:szCs w:val="24"/>
          <w:lang w:eastAsia="x-none"/>
        </w:rPr>
        <w:t>………………………………………</w:t>
      </w:r>
      <w:r w:rsidR="00527697">
        <w:rPr>
          <w:rFonts w:ascii="Times New Roman" w:eastAsia="Times New Roman" w:hAnsi="Times New Roman" w:cs="Times New Roman"/>
          <w:color w:val="000000"/>
          <w:sz w:val="24"/>
          <w:szCs w:val="24"/>
          <w:lang w:eastAsia="x-none"/>
        </w:rPr>
        <w:t>…</w:t>
      </w:r>
      <w:r w:rsidR="00C87948">
        <w:rPr>
          <w:rFonts w:ascii="Times New Roman" w:eastAsia="Times New Roman" w:hAnsi="Times New Roman" w:cs="Times New Roman"/>
          <w:color w:val="000000"/>
          <w:sz w:val="24"/>
          <w:szCs w:val="24"/>
          <w:lang w:eastAsia="x-none"/>
        </w:rPr>
        <w:t>5</w:t>
      </w:r>
    </w:p>
    <w:p w:rsidR="005A6057" w:rsidRDefault="005A6057" w:rsidP="00436BD8">
      <w:pPr>
        <w:tabs>
          <w:tab w:val="left" w:pos="0"/>
        </w:tabs>
        <w:spacing w:after="120" w:line="240" w:lineRule="auto"/>
        <w:ind w:left="1134" w:right="141" w:hanging="1134"/>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b/>
          <w:color w:val="000000"/>
          <w:sz w:val="24"/>
          <w:szCs w:val="24"/>
          <w:lang w:eastAsia="x-none"/>
        </w:rPr>
        <w:t>Статья 8.</w:t>
      </w:r>
      <w:r>
        <w:rPr>
          <w:rFonts w:ascii="Times New Roman" w:eastAsia="Times New Roman" w:hAnsi="Times New Roman" w:cs="Times New Roman"/>
          <w:color w:val="000000"/>
          <w:sz w:val="24"/>
          <w:szCs w:val="24"/>
          <w:lang w:eastAsia="x-none"/>
        </w:rPr>
        <w:t xml:space="preserve"> Планирование закупок и отчетность</w:t>
      </w:r>
      <w:r w:rsidR="00D22BB4">
        <w:rPr>
          <w:rFonts w:ascii="Times New Roman" w:eastAsia="Times New Roman" w:hAnsi="Times New Roman" w:cs="Times New Roman"/>
          <w:color w:val="000000"/>
          <w:sz w:val="24"/>
          <w:szCs w:val="24"/>
          <w:lang w:eastAsia="x-none"/>
        </w:rPr>
        <w:t>……………………………………………</w:t>
      </w:r>
      <w:r w:rsidR="00527697">
        <w:rPr>
          <w:rFonts w:ascii="Times New Roman" w:eastAsia="Times New Roman" w:hAnsi="Times New Roman" w:cs="Times New Roman"/>
          <w:color w:val="000000"/>
          <w:sz w:val="24"/>
          <w:szCs w:val="24"/>
          <w:lang w:eastAsia="x-none"/>
        </w:rPr>
        <w:t>.</w:t>
      </w:r>
      <w:r w:rsidR="00890CD9">
        <w:rPr>
          <w:rFonts w:ascii="Times New Roman" w:eastAsia="Times New Roman" w:hAnsi="Times New Roman" w:cs="Times New Roman"/>
          <w:color w:val="000000"/>
          <w:sz w:val="24"/>
          <w:szCs w:val="24"/>
          <w:lang w:eastAsia="x-none"/>
        </w:rPr>
        <w:t>6</w:t>
      </w:r>
    </w:p>
    <w:p w:rsidR="005A6057" w:rsidRDefault="005A6057" w:rsidP="00436BD8">
      <w:pPr>
        <w:tabs>
          <w:tab w:val="left" w:pos="0"/>
          <w:tab w:val="left" w:pos="9214"/>
        </w:tabs>
        <w:spacing w:after="120" w:line="240" w:lineRule="auto"/>
        <w:ind w:left="1134" w:right="141" w:hanging="1134"/>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b/>
          <w:color w:val="000000"/>
          <w:sz w:val="24"/>
          <w:szCs w:val="24"/>
          <w:lang w:eastAsia="x-none"/>
        </w:rPr>
        <w:t>Статья 9.</w:t>
      </w:r>
      <w:r>
        <w:rPr>
          <w:rFonts w:ascii="Times New Roman" w:eastAsia="Times New Roman" w:hAnsi="Times New Roman" w:cs="Times New Roman"/>
          <w:color w:val="000000"/>
          <w:sz w:val="24"/>
          <w:szCs w:val="24"/>
          <w:lang w:eastAsia="x-none"/>
        </w:rPr>
        <w:t xml:space="preserve"> Отчетность</w:t>
      </w:r>
      <w:r w:rsidR="00D22BB4">
        <w:rPr>
          <w:rFonts w:ascii="Times New Roman" w:eastAsia="Times New Roman" w:hAnsi="Times New Roman" w:cs="Times New Roman"/>
          <w:color w:val="000000"/>
          <w:sz w:val="24"/>
          <w:szCs w:val="24"/>
          <w:lang w:eastAsia="x-none"/>
        </w:rPr>
        <w:t>………………………………………………………………………</w:t>
      </w:r>
      <w:r w:rsidR="00527697">
        <w:rPr>
          <w:rFonts w:ascii="Times New Roman" w:eastAsia="Times New Roman" w:hAnsi="Times New Roman" w:cs="Times New Roman"/>
          <w:color w:val="000000"/>
          <w:sz w:val="24"/>
          <w:szCs w:val="24"/>
          <w:lang w:eastAsia="x-none"/>
        </w:rPr>
        <w:t>…</w:t>
      </w:r>
      <w:r w:rsidR="00890CD9">
        <w:rPr>
          <w:rFonts w:ascii="Times New Roman" w:eastAsia="Times New Roman" w:hAnsi="Times New Roman" w:cs="Times New Roman"/>
          <w:color w:val="000000"/>
          <w:sz w:val="24"/>
          <w:szCs w:val="24"/>
          <w:lang w:eastAsia="x-none"/>
        </w:rPr>
        <w:t>6</w:t>
      </w:r>
    </w:p>
    <w:p w:rsidR="00D22BB4" w:rsidRDefault="005A6057" w:rsidP="00436BD8">
      <w:pPr>
        <w:tabs>
          <w:tab w:val="left" w:pos="0"/>
        </w:tabs>
        <w:spacing w:after="120" w:line="240" w:lineRule="auto"/>
        <w:ind w:left="1134" w:right="141" w:hanging="1134"/>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b/>
          <w:color w:val="000000"/>
          <w:sz w:val="24"/>
          <w:szCs w:val="24"/>
          <w:lang w:eastAsia="x-none"/>
        </w:rPr>
        <w:t>Статья 10.</w:t>
      </w:r>
      <w:r>
        <w:rPr>
          <w:rFonts w:ascii="Times New Roman" w:eastAsia="Times New Roman" w:hAnsi="Times New Roman" w:cs="Times New Roman"/>
          <w:color w:val="000000"/>
          <w:sz w:val="24"/>
          <w:szCs w:val="24"/>
          <w:lang w:eastAsia="x-none"/>
        </w:rPr>
        <w:t xml:space="preserve"> Запреты на действия, которые приводят или могут</w:t>
      </w:r>
    </w:p>
    <w:p w:rsidR="005A6057" w:rsidRDefault="005A6057" w:rsidP="00436BD8">
      <w:pPr>
        <w:tabs>
          <w:tab w:val="left" w:pos="0"/>
        </w:tabs>
        <w:spacing w:after="120" w:line="240" w:lineRule="auto"/>
        <w:ind w:left="1134" w:right="141" w:hanging="1134"/>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 xml:space="preserve"> привести к недопущению, ограничению или устранению конкурентов</w:t>
      </w:r>
      <w:r w:rsidR="00690DDD">
        <w:rPr>
          <w:rFonts w:ascii="Times New Roman" w:eastAsia="Times New Roman" w:hAnsi="Times New Roman" w:cs="Times New Roman"/>
          <w:color w:val="000000"/>
          <w:sz w:val="24"/>
          <w:szCs w:val="24"/>
          <w:lang w:eastAsia="x-none"/>
        </w:rPr>
        <w:t>…………………</w:t>
      </w:r>
      <w:r w:rsidR="00890CD9">
        <w:rPr>
          <w:rFonts w:ascii="Times New Roman" w:eastAsia="Times New Roman" w:hAnsi="Times New Roman" w:cs="Times New Roman"/>
          <w:color w:val="000000"/>
          <w:sz w:val="24"/>
          <w:szCs w:val="24"/>
          <w:lang w:eastAsia="x-none"/>
        </w:rPr>
        <w:t>6</w:t>
      </w:r>
    </w:p>
    <w:p w:rsidR="005A6057" w:rsidRDefault="005A6057" w:rsidP="00436BD8">
      <w:pPr>
        <w:tabs>
          <w:tab w:val="left" w:pos="0"/>
          <w:tab w:val="left" w:pos="9214"/>
        </w:tabs>
        <w:spacing w:after="120" w:line="240" w:lineRule="auto"/>
        <w:ind w:left="1134" w:right="141" w:hanging="1134"/>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b/>
          <w:color w:val="000000"/>
          <w:sz w:val="24"/>
          <w:szCs w:val="24"/>
          <w:lang w:eastAsia="x-none"/>
        </w:rPr>
        <w:t>Статья 11.</w:t>
      </w:r>
      <w:r>
        <w:rPr>
          <w:rFonts w:ascii="Times New Roman" w:eastAsia="Times New Roman" w:hAnsi="Times New Roman" w:cs="Times New Roman"/>
          <w:color w:val="000000"/>
          <w:sz w:val="24"/>
          <w:szCs w:val="24"/>
          <w:lang w:eastAsia="x-none"/>
        </w:rPr>
        <w:t xml:space="preserve"> Способы закупок</w:t>
      </w:r>
      <w:r w:rsidR="00D22BB4">
        <w:rPr>
          <w:rFonts w:ascii="Times New Roman" w:eastAsia="Times New Roman" w:hAnsi="Times New Roman" w:cs="Times New Roman"/>
          <w:color w:val="000000"/>
          <w:sz w:val="24"/>
          <w:szCs w:val="24"/>
          <w:lang w:eastAsia="x-none"/>
        </w:rPr>
        <w:t>………………………………………………………………</w:t>
      </w:r>
      <w:r w:rsidR="00527697">
        <w:rPr>
          <w:rFonts w:ascii="Times New Roman" w:eastAsia="Times New Roman" w:hAnsi="Times New Roman" w:cs="Times New Roman"/>
          <w:color w:val="000000"/>
          <w:sz w:val="24"/>
          <w:szCs w:val="24"/>
          <w:lang w:eastAsia="x-none"/>
        </w:rPr>
        <w:t>....</w:t>
      </w:r>
      <w:r w:rsidR="00890CD9">
        <w:rPr>
          <w:rFonts w:ascii="Times New Roman" w:eastAsia="Times New Roman" w:hAnsi="Times New Roman" w:cs="Times New Roman"/>
          <w:color w:val="000000"/>
          <w:sz w:val="24"/>
          <w:szCs w:val="24"/>
          <w:lang w:eastAsia="x-none"/>
        </w:rPr>
        <w:t>7</w:t>
      </w:r>
    </w:p>
    <w:p w:rsidR="005A6057" w:rsidRDefault="005A6057" w:rsidP="00436BD8">
      <w:pPr>
        <w:tabs>
          <w:tab w:val="left" w:pos="0"/>
        </w:tabs>
        <w:spacing w:after="120" w:line="240" w:lineRule="auto"/>
        <w:ind w:left="1134" w:right="141" w:hanging="1134"/>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b/>
          <w:color w:val="000000"/>
          <w:sz w:val="24"/>
          <w:szCs w:val="24"/>
          <w:lang w:eastAsia="x-none"/>
        </w:rPr>
        <w:t>Статья.</w:t>
      </w:r>
      <w:r>
        <w:rPr>
          <w:rFonts w:ascii="Times New Roman" w:eastAsia="Times New Roman" w:hAnsi="Times New Roman" w:cs="Times New Roman"/>
          <w:color w:val="000000"/>
          <w:sz w:val="24"/>
          <w:szCs w:val="24"/>
          <w:lang w:eastAsia="x-none"/>
        </w:rPr>
        <w:t xml:space="preserve"> </w:t>
      </w:r>
      <w:r w:rsidR="00085A85" w:rsidRPr="00085A85">
        <w:rPr>
          <w:rFonts w:ascii="Times New Roman" w:eastAsia="Times New Roman" w:hAnsi="Times New Roman" w:cs="Times New Roman"/>
          <w:b/>
          <w:color w:val="000000"/>
          <w:sz w:val="24"/>
          <w:szCs w:val="24"/>
          <w:lang w:eastAsia="x-none"/>
        </w:rPr>
        <w:t>12</w:t>
      </w:r>
      <w:r w:rsidR="00085A85">
        <w:rPr>
          <w:rFonts w:ascii="Times New Roman" w:eastAsia="Times New Roman" w:hAnsi="Times New Roman" w:cs="Times New Roman"/>
          <w:color w:val="000000"/>
          <w:sz w:val="24"/>
          <w:szCs w:val="24"/>
          <w:lang w:eastAsia="x-none"/>
        </w:rPr>
        <w:t xml:space="preserve"> </w:t>
      </w:r>
      <w:r>
        <w:rPr>
          <w:rFonts w:ascii="Times New Roman" w:eastAsia="Times New Roman" w:hAnsi="Times New Roman" w:cs="Times New Roman"/>
          <w:color w:val="000000"/>
          <w:sz w:val="24"/>
          <w:szCs w:val="24"/>
          <w:lang w:eastAsia="x-none"/>
        </w:rPr>
        <w:t>Закупочная комиссия</w:t>
      </w:r>
      <w:r w:rsidR="00D22BB4">
        <w:rPr>
          <w:rFonts w:ascii="Times New Roman" w:eastAsia="Times New Roman" w:hAnsi="Times New Roman" w:cs="Times New Roman"/>
          <w:color w:val="000000"/>
          <w:sz w:val="24"/>
          <w:szCs w:val="24"/>
          <w:lang w:eastAsia="x-none"/>
        </w:rPr>
        <w:t>……………………………………………………………</w:t>
      </w:r>
      <w:r w:rsidR="00527697">
        <w:rPr>
          <w:rFonts w:ascii="Times New Roman" w:eastAsia="Times New Roman" w:hAnsi="Times New Roman" w:cs="Times New Roman"/>
          <w:color w:val="000000"/>
          <w:sz w:val="24"/>
          <w:szCs w:val="24"/>
          <w:lang w:eastAsia="x-none"/>
        </w:rPr>
        <w:t>.</w:t>
      </w:r>
      <w:r w:rsidR="00890CD9">
        <w:rPr>
          <w:rFonts w:ascii="Times New Roman" w:eastAsia="Times New Roman" w:hAnsi="Times New Roman" w:cs="Times New Roman"/>
          <w:color w:val="000000"/>
          <w:sz w:val="24"/>
          <w:szCs w:val="24"/>
          <w:lang w:eastAsia="x-none"/>
        </w:rPr>
        <w:t>8</w:t>
      </w:r>
    </w:p>
    <w:p w:rsidR="005A6057" w:rsidRDefault="005A6057" w:rsidP="00436BD8">
      <w:pPr>
        <w:tabs>
          <w:tab w:val="left" w:pos="0"/>
        </w:tabs>
        <w:spacing w:after="120" w:line="240" w:lineRule="auto"/>
        <w:ind w:left="1134" w:right="141" w:hanging="1134"/>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b/>
          <w:color w:val="000000"/>
          <w:sz w:val="24"/>
          <w:szCs w:val="24"/>
          <w:lang w:eastAsia="x-none"/>
        </w:rPr>
        <w:t>Статья 13.</w:t>
      </w:r>
      <w:r>
        <w:rPr>
          <w:rFonts w:ascii="Times New Roman" w:eastAsia="Times New Roman" w:hAnsi="Times New Roman" w:cs="Times New Roman"/>
          <w:color w:val="000000"/>
          <w:sz w:val="24"/>
          <w:szCs w:val="24"/>
          <w:lang w:eastAsia="x-none"/>
        </w:rPr>
        <w:t xml:space="preserve"> Требования к участникам закупки</w:t>
      </w:r>
      <w:r w:rsidR="00D22BB4">
        <w:rPr>
          <w:rFonts w:ascii="Times New Roman" w:eastAsia="Times New Roman" w:hAnsi="Times New Roman" w:cs="Times New Roman"/>
          <w:color w:val="000000"/>
          <w:sz w:val="24"/>
          <w:szCs w:val="24"/>
          <w:lang w:eastAsia="x-none"/>
        </w:rPr>
        <w:t>……………………………………………</w:t>
      </w:r>
      <w:r w:rsidR="00527697">
        <w:rPr>
          <w:rFonts w:ascii="Times New Roman" w:eastAsia="Times New Roman" w:hAnsi="Times New Roman" w:cs="Times New Roman"/>
          <w:color w:val="000000"/>
          <w:sz w:val="24"/>
          <w:szCs w:val="24"/>
          <w:lang w:eastAsia="x-none"/>
        </w:rPr>
        <w:t>...</w:t>
      </w:r>
      <w:r w:rsidR="00890CD9">
        <w:rPr>
          <w:rFonts w:ascii="Times New Roman" w:eastAsia="Times New Roman" w:hAnsi="Times New Roman" w:cs="Times New Roman"/>
          <w:color w:val="000000"/>
          <w:sz w:val="24"/>
          <w:szCs w:val="24"/>
          <w:lang w:eastAsia="x-none"/>
        </w:rPr>
        <w:t>9</w:t>
      </w:r>
    </w:p>
    <w:p w:rsidR="005A6057" w:rsidRDefault="005A6057" w:rsidP="00436BD8">
      <w:pPr>
        <w:tabs>
          <w:tab w:val="left" w:pos="0"/>
          <w:tab w:val="left" w:pos="9214"/>
        </w:tabs>
        <w:spacing w:after="120" w:line="240" w:lineRule="auto"/>
        <w:ind w:left="1134" w:right="141" w:hanging="1134"/>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b/>
          <w:color w:val="000000"/>
          <w:sz w:val="24"/>
          <w:szCs w:val="24"/>
          <w:lang w:eastAsia="x-none"/>
        </w:rPr>
        <w:t>Статья 14.</w:t>
      </w:r>
      <w:r>
        <w:rPr>
          <w:rFonts w:ascii="Times New Roman" w:eastAsia="Times New Roman" w:hAnsi="Times New Roman" w:cs="Times New Roman"/>
          <w:color w:val="000000"/>
          <w:sz w:val="24"/>
          <w:szCs w:val="24"/>
          <w:lang w:eastAsia="x-none"/>
        </w:rPr>
        <w:t xml:space="preserve"> Работа оператора электронной площадки</w:t>
      </w:r>
      <w:r w:rsidR="00D22BB4">
        <w:rPr>
          <w:rFonts w:ascii="Times New Roman" w:eastAsia="Times New Roman" w:hAnsi="Times New Roman" w:cs="Times New Roman"/>
          <w:color w:val="000000"/>
          <w:sz w:val="24"/>
          <w:szCs w:val="24"/>
          <w:lang w:eastAsia="x-none"/>
        </w:rPr>
        <w:t>……………………………………</w:t>
      </w:r>
      <w:r w:rsidR="00690DDD">
        <w:rPr>
          <w:rFonts w:ascii="Times New Roman" w:eastAsia="Times New Roman" w:hAnsi="Times New Roman" w:cs="Times New Roman"/>
          <w:color w:val="000000"/>
          <w:sz w:val="24"/>
          <w:szCs w:val="24"/>
          <w:lang w:eastAsia="x-none"/>
        </w:rPr>
        <w:t>..</w:t>
      </w:r>
      <w:r w:rsidR="00890CD9">
        <w:rPr>
          <w:rFonts w:ascii="Times New Roman" w:eastAsia="Times New Roman" w:hAnsi="Times New Roman" w:cs="Times New Roman"/>
          <w:color w:val="000000"/>
          <w:sz w:val="24"/>
          <w:szCs w:val="24"/>
          <w:lang w:eastAsia="x-none"/>
        </w:rPr>
        <w:t>10</w:t>
      </w:r>
    </w:p>
    <w:p w:rsidR="005A6057" w:rsidRDefault="005A6057" w:rsidP="00436BD8">
      <w:pPr>
        <w:tabs>
          <w:tab w:val="left" w:pos="0"/>
        </w:tabs>
        <w:spacing w:after="120" w:line="240" w:lineRule="auto"/>
        <w:ind w:left="1134" w:right="141" w:hanging="1134"/>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b/>
          <w:color w:val="000000"/>
          <w:sz w:val="24"/>
          <w:szCs w:val="24"/>
          <w:lang w:eastAsia="x-none"/>
        </w:rPr>
        <w:t>Статья 15</w:t>
      </w:r>
      <w:r w:rsidRPr="005A6057">
        <w:rPr>
          <w:rFonts w:ascii="Times New Roman" w:eastAsia="Times New Roman" w:hAnsi="Times New Roman" w:cs="Times New Roman"/>
          <w:color w:val="000000"/>
          <w:sz w:val="24"/>
          <w:szCs w:val="24"/>
          <w:lang w:eastAsia="x-none"/>
        </w:rPr>
        <w:t>. Извещение о проведении закупки</w:t>
      </w:r>
      <w:r w:rsidR="00D22BB4">
        <w:rPr>
          <w:rFonts w:ascii="Times New Roman" w:eastAsia="Times New Roman" w:hAnsi="Times New Roman" w:cs="Times New Roman"/>
          <w:color w:val="000000"/>
          <w:sz w:val="24"/>
          <w:szCs w:val="24"/>
          <w:lang w:eastAsia="x-none"/>
        </w:rPr>
        <w:t>……………………………………………</w:t>
      </w:r>
      <w:r w:rsidR="00890CD9">
        <w:rPr>
          <w:rFonts w:ascii="Times New Roman" w:eastAsia="Times New Roman" w:hAnsi="Times New Roman" w:cs="Times New Roman"/>
          <w:color w:val="000000"/>
          <w:sz w:val="24"/>
          <w:szCs w:val="24"/>
          <w:lang w:eastAsia="x-none"/>
        </w:rPr>
        <w:t>..</w:t>
      </w:r>
      <w:r>
        <w:rPr>
          <w:rFonts w:ascii="Times New Roman" w:eastAsia="Times New Roman" w:hAnsi="Times New Roman" w:cs="Times New Roman"/>
          <w:color w:val="000000"/>
          <w:sz w:val="24"/>
          <w:szCs w:val="24"/>
          <w:lang w:eastAsia="x-none"/>
        </w:rPr>
        <w:t xml:space="preserve"> </w:t>
      </w:r>
      <w:r w:rsidR="00C87948">
        <w:rPr>
          <w:rFonts w:ascii="Times New Roman" w:eastAsia="Times New Roman" w:hAnsi="Times New Roman" w:cs="Times New Roman"/>
          <w:color w:val="000000"/>
          <w:sz w:val="24"/>
          <w:szCs w:val="24"/>
          <w:lang w:eastAsia="x-none"/>
        </w:rPr>
        <w:t>10</w:t>
      </w:r>
    </w:p>
    <w:p w:rsidR="005A6057" w:rsidRDefault="005A6057" w:rsidP="00436BD8">
      <w:pPr>
        <w:tabs>
          <w:tab w:val="left" w:pos="0"/>
        </w:tabs>
        <w:spacing w:after="120" w:line="240" w:lineRule="auto"/>
        <w:ind w:left="1134" w:right="141" w:hanging="1134"/>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b/>
          <w:color w:val="000000"/>
          <w:sz w:val="24"/>
          <w:szCs w:val="24"/>
          <w:lang w:eastAsia="x-none"/>
        </w:rPr>
        <w:t>Статья 16</w:t>
      </w:r>
      <w:r w:rsidRPr="005A6057">
        <w:rPr>
          <w:rFonts w:ascii="Times New Roman" w:eastAsia="Times New Roman" w:hAnsi="Times New Roman" w:cs="Times New Roman"/>
          <w:color w:val="000000"/>
          <w:sz w:val="24"/>
          <w:szCs w:val="24"/>
          <w:lang w:eastAsia="x-none"/>
        </w:rPr>
        <w:t>.</w:t>
      </w:r>
      <w:r>
        <w:rPr>
          <w:rFonts w:ascii="Times New Roman" w:eastAsia="Times New Roman" w:hAnsi="Times New Roman" w:cs="Times New Roman"/>
          <w:color w:val="000000"/>
          <w:sz w:val="24"/>
          <w:szCs w:val="24"/>
          <w:lang w:eastAsia="x-none"/>
        </w:rPr>
        <w:t xml:space="preserve"> Документация о закупке</w:t>
      </w:r>
      <w:r w:rsidR="00D22BB4">
        <w:rPr>
          <w:rFonts w:ascii="Times New Roman" w:eastAsia="Times New Roman" w:hAnsi="Times New Roman" w:cs="Times New Roman"/>
          <w:color w:val="000000"/>
          <w:sz w:val="24"/>
          <w:szCs w:val="24"/>
          <w:lang w:eastAsia="x-none"/>
        </w:rPr>
        <w:t>………………………………………………………</w:t>
      </w:r>
      <w:r w:rsidR="00690DDD">
        <w:rPr>
          <w:rFonts w:ascii="Times New Roman" w:eastAsia="Times New Roman" w:hAnsi="Times New Roman" w:cs="Times New Roman"/>
          <w:color w:val="000000"/>
          <w:sz w:val="24"/>
          <w:szCs w:val="24"/>
          <w:lang w:eastAsia="x-none"/>
        </w:rPr>
        <w:t>...</w:t>
      </w:r>
      <w:r w:rsidR="00890CD9">
        <w:rPr>
          <w:rFonts w:ascii="Times New Roman" w:eastAsia="Times New Roman" w:hAnsi="Times New Roman" w:cs="Times New Roman"/>
          <w:color w:val="000000"/>
          <w:sz w:val="24"/>
          <w:szCs w:val="24"/>
          <w:lang w:eastAsia="x-none"/>
        </w:rPr>
        <w:t>11</w:t>
      </w:r>
      <w:r>
        <w:rPr>
          <w:rFonts w:ascii="Times New Roman" w:eastAsia="Times New Roman" w:hAnsi="Times New Roman" w:cs="Times New Roman"/>
          <w:color w:val="000000"/>
          <w:sz w:val="24"/>
          <w:szCs w:val="24"/>
          <w:lang w:eastAsia="x-none"/>
        </w:rPr>
        <w:t xml:space="preserve"> </w:t>
      </w:r>
    </w:p>
    <w:p w:rsidR="005A6057" w:rsidRDefault="005A6057" w:rsidP="00436BD8">
      <w:pPr>
        <w:tabs>
          <w:tab w:val="left" w:pos="0"/>
        </w:tabs>
        <w:spacing w:after="120" w:line="240" w:lineRule="auto"/>
        <w:ind w:left="1134" w:right="141" w:hanging="1134"/>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b/>
          <w:color w:val="000000"/>
          <w:sz w:val="24"/>
          <w:szCs w:val="24"/>
          <w:lang w:eastAsia="x-none"/>
        </w:rPr>
        <w:t>Статья 17</w:t>
      </w:r>
      <w:r w:rsidRPr="005A6057">
        <w:rPr>
          <w:rFonts w:ascii="Times New Roman" w:eastAsia="Times New Roman" w:hAnsi="Times New Roman" w:cs="Times New Roman"/>
          <w:color w:val="000000"/>
          <w:sz w:val="24"/>
          <w:szCs w:val="24"/>
          <w:lang w:eastAsia="x-none"/>
        </w:rPr>
        <w:t>.</w:t>
      </w:r>
      <w:r>
        <w:rPr>
          <w:rFonts w:ascii="Times New Roman" w:eastAsia="Times New Roman" w:hAnsi="Times New Roman" w:cs="Times New Roman"/>
          <w:color w:val="000000"/>
          <w:sz w:val="24"/>
          <w:szCs w:val="24"/>
          <w:lang w:eastAsia="x-none"/>
        </w:rPr>
        <w:t xml:space="preserve"> Порядок проведения аукциона </w:t>
      </w:r>
      <w:r w:rsidR="00D22BB4">
        <w:rPr>
          <w:rFonts w:ascii="Times New Roman" w:eastAsia="Times New Roman" w:hAnsi="Times New Roman" w:cs="Times New Roman"/>
          <w:color w:val="000000"/>
          <w:sz w:val="24"/>
          <w:szCs w:val="24"/>
          <w:lang w:eastAsia="x-none"/>
        </w:rPr>
        <w:t>…………………………………………………</w:t>
      </w:r>
      <w:r w:rsidR="00890CD9">
        <w:rPr>
          <w:rFonts w:ascii="Times New Roman" w:eastAsia="Times New Roman" w:hAnsi="Times New Roman" w:cs="Times New Roman"/>
          <w:color w:val="000000"/>
          <w:sz w:val="24"/>
          <w:szCs w:val="24"/>
          <w:lang w:eastAsia="x-none"/>
        </w:rPr>
        <w:t>12</w:t>
      </w:r>
    </w:p>
    <w:p w:rsidR="005A6057" w:rsidRDefault="005A6057" w:rsidP="00436BD8">
      <w:pPr>
        <w:tabs>
          <w:tab w:val="left" w:pos="0"/>
        </w:tabs>
        <w:spacing w:after="120" w:line="240" w:lineRule="auto"/>
        <w:ind w:left="1134" w:right="141" w:hanging="1134"/>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b/>
          <w:color w:val="000000"/>
          <w:sz w:val="24"/>
          <w:szCs w:val="24"/>
          <w:lang w:eastAsia="x-none"/>
        </w:rPr>
        <w:t>Статья 18</w:t>
      </w:r>
      <w:r w:rsidRPr="005A6057">
        <w:rPr>
          <w:rFonts w:ascii="Times New Roman" w:eastAsia="Times New Roman" w:hAnsi="Times New Roman" w:cs="Times New Roman"/>
          <w:color w:val="000000"/>
          <w:sz w:val="24"/>
          <w:szCs w:val="24"/>
          <w:lang w:eastAsia="x-none"/>
        </w:rPr>
        <w:t>.</w:t>
      </w:r>
      <w:r>
        <w:rPr>
          <w:rFonts w:ascii="Times New Roman" w:eastAsia="Times New Roman" w:hAnsi="Times New Roman" w:cs="Times New Roman"/>
          <w:color w:val="000000"/>
          <w:sz w:val="24"/>
          <w:szCs w:val="24"/>
          <w:lang w:eastAsia="x-none"/>
        </w:rPr>
        <w:t xml:space="preserve"> Порядок проведения конкурса</w:t>
      </w:r>
      <w:r w:rsidR="00D22BB4">
        <w:rPr>
          <w:rFonts w:ascii="Times New Roman" w:eastAsia="Times New Roman" w:hAnsi="Times New Roman" w:cs="Times New Roman"/>
          <w:color w:val="000000"/>
          <w:sz w:val="24"/>
          <w:szCs w:val="24"/>
          <w:lang w:eastAsia="x-none"/>
        </w:rPr>
        <w:t>…………………………………………………</w:t>
      </w:r>
      <w:r w:rsidR="00527697">
        <w:rPr>
          <w:rFonts w:ascii="Times New Roman" w:eastAsia="Times New Roman" w:hAnsi="Times New Roman" w:cs="Times New Roman"/>
          <w:color w:val="000000"/>
          <w:sz w:val="24"/>
          <w:szCs w:val="24"/>
          <w:lang w:eastAsia="x-none"/>
        </w:rPr>
        <w:t>.</w:t>
      </w:r>
      <w:r w:rsidR="00890CD9">
        <w:rPr>
          <w:rFonts w:ascii="Times New Roman" w:eastAsia="Times New Roman" w:hAnsi="Times New Roman" w:cs="Times New Roman"/>
          <w:color w:val="000000"/>
          <w:sz w:val="24"/>
          <w:szCs w:val="24"/>
          <w:lang w:eastAsia="x-none"/>
        </w:rPr>
        <w:t>15</w:t>
      </w:r>
    </w:p>
    <w:p w:rsidR="00436BD8" w:rsidRPr="00436BD8" w:rsidRDefault="00436BD8" w:rsidP="00436BD8">
      <w:pPr>
        <w:tabs>
          <w:tab w:val="left" w:pos="0"/>
        </w:tabs>
        <w:spacing w:after="0" w:line="240" w:lineRule="auto"/>
        <w:jc w:val="both"/>
        <w:rPr>
          <w:rFonts w:ascii="Times New Roman" w:eastAsia="Calibri" w:hAnsi="Times New Roman" w:cs="Times New Roman"/>
          <w:sz w:val="24"/>
          <w:szCs w:val="24"/>
        </w:rPr>
      </w:pPr>
      <w:r w:rsidRPr="00436BD8">
        <w:rPr>
          <w:rFonts w:ascii="Times New Roman" w:eastAsia="Calibri" w:hAnsi="Times New Roman" w:cs="Times New Roman"/>
          <w:b/>
          <w:sz w:val="24"/>
          <w:szCs w:val="24"/>
        </w:rPr>
        <w:t>Статья 19</w:t>
      </w:r>
      <w:r w:rsidRPr="00436BD8">
        <w:rPr>
          <w:rFonts w:ascii="Times New Roman" w:eastAsia="Calibri" w:hAnsi="Times New Roman" w:cs="Times New Roman"/>
          <w:sz w:val="24"/>
          <w:szCs w:val="24"/>
        </w:rPr>
        <w:t>. Порядок проведения редукциона с предварительным отбором</w:t>
      </w:r>
      <w:r w:rsidR="00AE6066">
        <w:rPr>
          <w:rFonts w:ascii="Times New Roman" w:eastAsia="Calibri" w:hAnsi="Times New Roman" w:cs="Times New Roman"/>
          <w:sz w:val="24"/>
          <w:szCs w:val="24"/>
        </w:rPr>
        <w:t>……………</w:t>
      </w:r>
      <w:r w:rsidR="00890CD9">
        <w:rPr>
          <w:rFonts w:ascii="Times New Roman" w:eastAsia="Calibri" w:hAnsi="Times New Roman" w:cs="Times New Roman"/>
          <w:sz w:val="24"/>
          <w:szCs w:val="24"/>
        </w:rPr>
        <w:t>..18</w:t>
      </w:r>
    </w:p>
    <w:p w:rsidR="005A6057" w:rsidRDefault="00436BD8" w:rsidP="00436BD8">
      <w:pPr>
        <w:tabs>
          <w:tab w:val="left" w:pos="0"/>
        </w:tabs>
        <w:spacing w:after="120" w:line="240" w:lineRule="auto"/>
        <w:ind w:left="1134" w:right="141" w:hanging="1134"/>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b/>
          <w:color w:val="000000"/>
          <w:sz w:val="24"/>
          <w:szCs w:val="24"/>
          <w:lang w:eastAsia="x-none"/>
        </w:rPr>
        <w:t>Статья 20</w:t>
      </w:r>
      <w:r w:rsidR="005516C3" w:rsidRPr="005516C3">
        <w:rPr>
          <w:rFonts w:ascii="Times New Roman" w:eastAsia="Times New Roman" w:hAnsi="Times New Roman" w:cs="Times New Roman"/>
          <w:color w:val="000000"/>
          <w:sz w:val="24"/>
          <w:szCs w:val="24"/>
          <w:lang w:eastAsia="x-none"/>
        </w:rPr>
        <w:t>.</w:t>
      </w:r>
      <w:r w:rsidR="005516C3">
        <w:rPr>
          <w:rFonts w:ascii="Times New Roman" w:eastAsia="Times New Roman" w:hAnsi="Times New Roman" w:cs="Times New Roman"/>
          <w:color w:val="000000"/>
          <w:sz w:val="24"/>
          <w:szCs w:val="24"/>
          <w:lang w:eastAsia="x-none"/>
        </w:rPr>
        <w:t xml:space="preserve"> Порядок проведения запроса предложений</w:t>
      </w:r>
      <w:r w:rsidR="00527697">
        <w:rPr>
          <w:rFonts w:ascii="Times New Roman" w:eastAsia="Times New Roman" w:hAnsi="Times New Roman" w:cs="Times New Roman"/>
          <w:color w:val="000000"/>
          <w:sz w:val="24"/>
          <w:szCs w:val="24"/>
          <w:lang w:eastAsia="x-none"/>
        </w:rPr>
        <w:t>……………………………………</w:t>
      </w:r>
      <w:r w:rsidR="00890CD9">
        <w:rPr>
          <w:rFonts w:ascii="Times New Roman" w:eastAsia="Times New Roman" w:hAnsi="Times New Roman" w:cs="Times New Roman"/>
          <w:color w:val="000000"/>
          <w:sz w:val="24"/>
          <w:szCs w:val="24"/>
          <w:lang w:eastAsia="x-none"/>
        </w:rPr>
        <w:t>20</w:t>
      </w:r>
    </w:p>
    <w:p w:rsidR="005516C3" w:rsidRDefault="00436BD8" w:rsidP="00436BD8">
      <w:pPr>
        <w:tabs>
          <w:tab w:val="left" w:pos="0"/>
        </w:tabs>
        <w:spacing w:after="120" w:line="240" w:lineRule="auto"/>
        <w:ind w:left="1134" w:right="141" w:hanging="1134"/>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b/>
          <w:color w:val="000000"/>
          <w:sz w:val="24"/>
          <w:szCs w:val="24"/>
          <w:lang w:eastAsia="x-none"/>
        </w:rPr>
        <w:t>Статья 21</w:t>
      </w:r>
      <w:r w:rsidR="005516C3" w:rsidRPr="005516C3">
        <w:rPr>
          <w:rFonts w:ascii="Times New Roman" w:eastAsia="Times New Roman" w:hAnsi="Times New Roman" w:cs="Times New Roman"/>
          <w:color w:val="000000"/>
          <w:sz w:val="24"/>
          <w:szCs w:val="24"/>
          <w:lang w:eastAsia="x-none"/>
        </w:rPr>
        <w:t>.</w:t>
      </w:r>
      <w:r w:rsidR="005516C3">
        <w:rPr>
          <w:rFonts w:ascii="Times New Roman" w:eastAsia="Times New Roman" w:hAnsi="Times New Roman" w:cs="Times New Roman"/>
          <w:color w:val="000000"/>
          <w:sz w:val="24"/>
          <w:szCs w:val="24"/>
          <w:lang w:eastAsia="x-none"/>
        </w:rPr>
        <w:t xml:space="preserve"> Порядок проведения запроса котировок цен</w:t>
      </w:r>
      <w:r w:rsidR="00527697">
        <w:rPr>
          <w:rFonts w:ascii="Times New Roman" w:eastAsia="Times New Roman" w:hAnsi="Times New Roman" w:cs="Times New Roman"/>
          <w:color w:val="000000"/>
          <w:sz w:val="24"/>
          <w:szCs w:val="24"/>
          <w:lang w:eastAsia="x-none"/>
        </w:rPr>
        <w:t>…………………………………..</w:t>
      </w:r>
      <w:r w:rsidR="00890CD9">
        <w:rPr>
          <w:rFonts w:ascii="Times New Roman" w:eastAsia="Times New Roman" w:hAnsi="Times New Roman" w:cs="Times New Roman"/>
          <w:color w:val="000000"/>
          <w:sz w:val="24"/>
          <w:szCs w:val="24"/>
          <w:lang w:eastAsia="x-none"/>
        </w:rPr>
        <w:t>22</w:t>
      </w:r>
    </w:p>
    <w:p w:rsidR="005516C3" w:rsidRDefault="00436BD8" w:rsidP="00436BD8">
      <w:pPr>
        <w:tabs>
          <w:tab w:val="left" w:pos="0"/>
        </w:tabs>
        <w:spacing w:after="120" w:line="240" w:lineRule="auto"/>
        <w:ind w:left="1134" w:right="141" w:hanging="1134"/>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b/>
          <w:color w:val="000000"/>
          <w:sz w:val="24"/>
          <w:szCs w:val="24"/>
          <w:lang w:eastAsia="x-none"/>
        </w:rPr>
        <w:t>Статья 22</w:t>
      </w:r>
      <w:r w:rsidR="005516C3" w:rsidRPr="005516C3">
        <w:rPr>
          <w:rFonts w:ascii="Times New Roman" w:eastAsia="Times New Roman" w:hAnsi="Times New Roman" w:cs="Times New Roman"/>
          <w:color w:val="000000"/>
          <w:sz w:val="24"/>
          <w:szCs w:val="24"/>
          <w:lang w:eastAsia="x-none"/>
        </w:rPr>
        <w:t>.</w:t>
      </w:r>
      <w:r w:rsidR="005516C3">
        <w:rPr>
          <w:rFonts w:ascii="Times New Roman" w:eastAsia="Times New Roman" w:hAnsi="Times New Roman" w:cs="Times New Roman"/>
          <w:color w:val="000000"/>
          <w:sz w:val="24"/>
          <w:szCs w:val="24"/>
          <w:lang w:eastAsia="x-none"/>
        </w:rPr>
        <w:t xml:space="preserve"> Закупки у единственного поставщика</w:t>
      </w:r>
      <w:r w:rsidR="00527697">
        <w:rPr>
          <w:rFonts w:ascii="Times New Roman" w:eastAsia="Times New Roman" w:hAnsi="Times New Roman" w:cs="Times New Roman"/>
          <w:color w:val="000000"/>
          <w:sz w:val="24"/>
          <w:szCs w:val="24"/>
          <w:lang w:eastAsia="x-none"/>
        </w:rPr>
        <w:t>…………………………………………</w:t>
      </w:r>
      <w:r w:rsidR="00890CD9">
        <w:rPr>
          <w:rFonts w:ascii="Times New Roman" w:eastAsia="Times New Roman" w:hAnsi="Times New Roman" w:cs="Times New Roman"/>
          <w:color w:val="000000"/>
          <w:sz w:val="24"/>
          <w:szCs w:val="24"/>
          <w:lang w:eastAsia="x-none"/>
        </w:rPr>
        <w:t>.23</w:t>
      </w:r>
    </w:p>
    <w:p w:rsidR="005516C3" w:rsidRDefault="00436BD8" w:rsidP="00436BD8">
      <w:pPr>
        <w:tabs>
          <w:tab w:val="left" w:pos="0"/>
        </w:tabs>
        <w:spacing w:after="120" w:line="240" w:lineRule="auto"/>
        <w:ind w:left="1134" w:right="141" w:hanging="1134"/>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b/>
          <w:color w:val="000000"/>
          <w:sz w:val="24"/>
          <w:szCs w:val="24"/>
          <w:lang w:eastAsia="x-none"/>
        </w:rPr>
        <w:t>Статья 23</w:t>
      </w:r>
      <w:r w:rsidR="005516C3" w:rsidRPr="005516C3">
        <w:rPr>
          <w:rFonts w:ascii="Times New Roman" w:eastAsia="Times New Roman" w:hAnsi="Times New Roman" w:cs="Times New Roman"/>
          <w:color w:val="000000"/>
          <w:sz w:val="24"/>
          <w:szCs w:val="24"/>
          <w:lang w:eastAsia="x-none"/>
        </w:rPr>
        <w:t>.</w:t>
      </w:r>
      <w:r w:rsidR="005516C3">
        <w:rPr>
          <w:rFonts w:ascii="Times New Roman" w:eastAsia="Times New Roman" w:hAnsi="Times New Roman" w:cs="Times New Roman"/>
          <w:color w:val="000000"/>
          <w:sz w:val="24"/>
          <w:szCs w:val="24"/>
          <w:lang w:eastAsia="x-none"/>
        </w:rPr>
        <w:t xml:space="preserve"> Обжалование незаконных действий (бездействия) заказчика, специализированной организации</w:t>
      </w:r>
      <w:r w:rsidR="00527697">
        <w:rPr>
          <w:rFonts w:ascii="Times New Roman" w:eastAsia="Times New Roman" w:hAnsi="Times New Roman" w:cs="Times New Roman"/>
          <w:color w:val="000000"/>
          <w:sz w:val="24"/>
          <w:szCs w:val="24"/>
          <w:lang w:eastAsia="x-none"/>
        </w:rPr>
        <w:t>………………………………………………</w:t>
      </w:r>
      <w:r w:rsidR="00C87948">
        <w:rPr>
          <w:rFonts w:ascii="Times New Roman" w:eastAsia="Times New Roman" w:hAnsi="Times New Roman" w:cs="Times New Roman"/>
          <w:color w:val="000000"/>
          <w:sz w:val="24"/>
          <w:szCs w:val="24"/>
          <w:lang w:eastAsia="x-none"/>
        </w:rPr>
        <w:t>23</w:t>
      </w:r>
    </w:p>
    <w:p w:rsidR="005516C3" w:rsidRDefault="00436BD8" w:rsidP="00436BD8">
      <w:pPr>
        <w:tabs>
          <w:tab w:val="left" w:pos="0"/>
          <w:tab w:val="left" w:pos="9214"/>
        </w:tabs>
        <w:spacing w:after="120" w:line="240" w:lineRule="auto"/>
        <w:ind w:left="1134" w:right="141" w:hanging="1134"/>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b/>
          <w:color w:val="000000"/>
          <w:sz w:val="24"/>
          <w:szCs w:val="24"/>
          <w:lang w:eastAsia="x-none"/>
        </w:rPr>
        <w:t>Статья 24</w:t>
      </w:r>
      <w:r w:rsidR="005516C3" w:rsidRPr="005516C3">
        <w:rPr>
          <w:rFonts w:ascii="Times New Roman" w:eastAsia="Times New Roman" w:hAnsi="Times New Roman" w:cs="Times New Roman"/>
          <w:color w:val="000000"/>
          <w:sz w:val="24"/>
          <w:szCs w:val="24"/>
          <w:lang w:eastAsia="x-none"/>
        </w:rPr>
        <w:t>.</w:t>
      </w:r>
      <w:r w:rsidR="005516C3">
        <w:rPr>
          <w:rFonts w:ascii="Times New Roman" w:eastAsia="Times New Roman" w:hAnsi="Times New Roman" w:cs="Times New Roman"/>
          <w:color w:val="000000"/>
          <w:sz w:val="24"/>
          <w:szCs w:val="24"/>
          <w:lang w:eastAsia="x-none"/>
        </w:rPr>
        <w:t xml:space="preserve"> Переходные положения</w:t>
      </w:r>
      <w:r w:rsidR="00085A85">
        <w:rPr>
          <w:rFonts w:ascii="Times New Roman" w:eastAsia="Times New Roman" w:hAnsi="Times New Roman" w:cs="Times New Roman"/>
          <w:color w:val="000000"/>
          <w:sz w:val="24"/>
          <w:szCs w:val="24"/>
          <w:lang w:eastAsia="x-none"/>
        </w:rPr>
        <w:t>…………………………………………………………</w:t>
      </w:r>
      <w:r w:rsidR="00890CD9">
        <w:rPr>
          <w:rFonts w:ascii="Times New Roman" w:eastAsia="Times New Roman" w:hAnsi="Times New Roman" w:cs="Times New Roman"/>
          <w:color w:val="000000"/>
          <w:sz w:val="24"/>
          <w:szCs w:val="24"/>
          <w:lang w:eastAsia="x-none"/>
        </w:rPr>
        <w:t>24</w:t>
      </w:r>
    </w:p>
    <w:p w:rsidR="0028201D" w:rsidRPr="007533BD" w:rsidRDefault="0028201D" w:rsidP="005E2C83">
      <w:pPr>
        <w:autoSpaceDE w:val="0"/>
        <w:autoSpaceDN w:val="0"/>
        <w:adjustRightInd w:val="0"/>
        <w:spacing w:after="0" w:line="240" w:lineRule="auto"/>
        <w:jc w:val="both"/>
        <w:outlineLvl w:val="0"/>
        <w:rPr>
          <w:rFonts w:ascii="Times New Roman" w:eastAsia="Calibri" w:hAnsi="Times New Roman" w:cs="Times New Roman"/>
          <w:b/>
          <w:sz w:val="24"/>
          <w:szCs w:val="24"/>
        </w:rPr>
      </w:pPr>
      <w:r w:rsidRPr="007533BD">
        <w:rPr>
          <w:rFonts w:ascii="Times New Roman" w:eastAsia="Calibri" w:hAnsi="Times New Roman" w:cs="Times New Roman"/>
          <w:b/>
          <w:sz w:val="24"/>
          <w:szCs w:val="24"/>
        </w:rPr>
        <w:lastRenderedPageBreak/>
        <w:t>ОБЩИЕ ПОЛОЖЕНИЯ</w:t>
      </w:r>
    </w:p>
    <w:p w:rsidR="0028201D" w:rsidRPr="007533BD" w:rsidRDefault="0028201D" w:rsidP="004C1DAE">
      <w:pPr>
        <w:autoSpaceDE w:val="0"/>
        <w:autoSpaceDN w:val="0"/>
        <w:adjustRightInd w:val="0"/>
        <w:spacing w:after="0" w:line="240" w:lineRule="auto"/>
        <w:ind w:firstLine="851"/>
        <w:jc w:val="both"/>
        <w:outlineLvl w:val="0"/>
        <w:rPr>
          <w:rFonts w:ascii="Times New Roman" w:eastAsia="Calibri" w:hAnsi="Times New Roman" w:cs="Times New Roman"/>
          <w:sz w:val="24"/>
          <w:szCs w:val="24"/>
        </w:rPr>
      </w:pPr>
    </w:p>
    <w:p w:rsidR="0028201D" w:rsidRPr="007533BD" w:rsidRDefault="006A045A" w:rsidP="004C1DAE">
      <w:pPr>
        <w:tabs>
          <w:tab w:val="left" w:pos="0"/>
        </w:tabs>
        <w:autoSpaceDE w:val="0"/>
        <w:autoSpaceDN w:val="0"/>
        <w:adjustRightInd w:val="0"/>
        <w:spacing w:after="0" w:line="240" w:lineRule="auto"/>
        <w:jc w:val="both"/>
        <w:outlineLvl w:val="0"/>
        <w:rPr>
          <w:rFonts w:ascii="Times New Roman" w:eastAsia="Calibri" w:hAnsi="Times New Roman" w:cs="Times New Roman"/>
          <w:b/>
          <w:sz w:val="24"/>
          <w:szCs w:val="24"/>
        </w:rPr>
      </w:pPr>
      <w:r w:rsidRPr="007533BD">
        <w:rPr>
          <w:rFonts w:ascii="Times New Roman" w:eastAsia="Calibri" w:hAnsi="Times New Roman" w:cs="Times New Roman"/>
          <w:b/>
          <w:sz w:val="24"/>
          <w:szCs w:val="24"/>
        </w:rPr>
        <w:t>Статья 1. Цели</w:t>
      </w:r>
      <w:r w:rsidR="0028201D" w:rsidRPr="007533BD">
        <w:rPr>
          <w:rFonts w:ascii="Times New Roman" w:eastAsia="Calibri" w:hAnsi="Times New Roman" w:cs="Times New Roman"/>
          <w:b/>
          <w:sz w:val="24"/>
          <w:szCs w:val="24"/>
        </w:rPr>
        <w:t xml:space="preserve"> настоящего Положения и отношения, регулируемые настоящим Положением</w:t>
      </w:r>
    </w:p>
    <w:p w:rsidR="0028201D" w:rsidRPr="007533BD" w:rsidRDefault="0028201D" w:rsidP="004C1DAE">
      <w:pPr>
        <w:tabs>
          <w:tab w:val="left" w:pos="0"/>
        </w:tabs>
        <w:autoSpaceDE w:val="0"/>
        <w:autoSpaceDN w:val="0"/>
        <w:adjustRightInd w:val="0"/>
        <w:spacing w:after="0" w:line="240" w:lineRule="auto"/>
        <w:jc w:val="both"/>
        <w:rPr>
          <w:rFonts w:ascii="Times New Roman" w:eastAsia="Calibri" w:hAnsi="Times New Roman" w:cs="Times New Roman"/>
          <w:sz w:val="24"/>
          <w:szCs w:val="24"/>
        </w:rPr>
      </w:pPr>
    </w:p>
    <w:p w:rsidR="0028201D" w:rsidRPr="007533BD" w:rsidRDefault="006A045A" w:rsidP="004C1DAE">
      <w:pPr>
        <w:numPr>
          <w:ilvl w:val="0"/>
          <w:numId w:val="5"/>
        </w:numPr>
        <w:tabs>
          <w:tab w:val="left" w:pos="0"/>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 xml:space="preserve">Целями </w:t>
      </w:r>
      <w:r w:rsidR="0028201D" w:rsidRPr="007533BD">
        <w:rPr>
          <w:rFonts w:ascii="Times New Roman" w:eastAsia="Calibri" w:hAnsi="Times New Roman" w:cs="Times New Roman"/>
          <w:sz w:val="24"/>
          <w:szCs w:val="24"/>
        </w:rPr>
        <w:t xml:space="preserve"> настоящего Положения являются создание условий для своевременного и полного удовлетворения потребностей Закрытого акционерного общества «</w:t>
      </w:r>
      <w:proofErr w:type="spellStart"/>
      <w:r w:rsidR="0028201D" w:rsidRPr="007533BD">
        <w:rPr>
          <w:rFonts w:ascii="Times New Roman" w:eastAsia="Calibri" w:hAnsi="Times New Roman" w:cs="Times New Roman"/>
          <w:sz w:val="24"/>
          <w:szCs w:val="24"/>
        </w:rPr>
        <w:t>АэроМАШ</w:t>
      </w:r>
      <w:proofErr w:type="spellEnd"/>
      <w:r w:rsidR="0028201D" w:rsidRPr="007533BD">
        <w:rPr>
          <w:rFonts w:ascii="Times New Roman" w:eastAsia="Calibri" w:hAnsi="Times New Roman" w:cs="Times New Roman"/>
          <w:sz w:val="24"/>
          <w:szCs w:val="24"/>
        </w:rPr>
        <w:t xml:space="preserve"> – Авиационная Безопасность» (далее – </w:t>
      </w:r>
      <w:r w:rsidR="0028201D" w:rsidRPr="007533BD">
        <w:rPr>
          <w:rFonts w:ascii="Times New Roman" w:eastAsia="Calibri" w:hAnsi="Times New Roman" w:cs="Times New Roman"/>
          <w:b/>
          <w:sz w:val="24"/>
          <w:szCs w:val="24"/>
        </w:rPr>
        <w:t>Общество</w:t>
      </w:r>
      <w:r w:rsidR="0028201D" w:rsidRPr="007533BD">
        <w:rPr>
          <w:rFonts w:ascii="Times New Roman" w:eastAsia="Calibri" w:hAnsi="Times New Roman" w:cs="Times New Roman"/>
          <w:sz w:val="24"/>
          <w:szCs w:val="24"/>
        </w:rPr>
        <w:t>) в товарах, работах, услугах, развитие добросовестной конкуренции, обеспечение гласности и прозрачности закупки, предотвращение коррупции и других злоупотреблений.</w:t>
      </w:r>
    </w:p>
    <w:p w:rsidR="0028201D" w:rsidRPr="007533BD" w:rsidRDefault="0028201D" w:rsidP="004C1DAE">
      <w:pPr>
        <w:numPr>
          <w:ilvl w:val="0"/>
          <w:numId w:val="5"/>
        </w:numPr>
        <w:tabs>
          <w:tab w:val="left" w:pos="0"/>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 xml:space="preserve">Настоящее Положение не регулирует отношения, связанные </w:t>
      </w:r>
      <w:proofErr w:type="gramStart"/>
      <w:r w:rsidRPr="007533BD">
        <w:rPr>
          <w:rFonts w:ascii="Times New Roman" w:eastAsia="Calibri" w:hAnsi="Times New Roman" w:cs="Times New Roman"/>
          <w:sz w:val="24"/>
          <w:szCs w:val="24"/>
        </w:rPr>
        <w:t>с</w:t>
      </w:r>
      <w:proofErr w:type="gramEnd"/>
      <w:r w:rsidRPr="007533BD">
        <w:rPr>
          <w:rFonts w:ascii="Times New Roman" w:eastAsia="Calibri" w:hAnsi="Times New Roman" w:cs="Times New Roman"/>
          <w:sz w:val="24"/>
          <w:szCs w:val="24"/>
        </w:rPr>
        <w:t>:</w:t>
      </w:r>
    </w:p>
    <w:p w:rsidR="0028201D" w:rsidRPr="007533BD" w:rsidRDefault="0028201D" w:rsidP="004C1DAE">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 куплей-продажей ценных бумаг и валютных ценностей;</w:t>
      </w:r>
    </w:p>
    <w:p w:rsidR="0028201D" w:rsidRPr="007533BD" w:rsidRDefault="0028201D" w:rsidP="004C1DAE">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 xml:space="preserve">- приобретением заказчиком биржевых товаров на товарной бирже в соответствии с </w:t>
      </w:r>
      <w:hyperlink r:id="rId8" w:history="1">
        <w:r w:rsidRPr="007533BD">
          <w:rPr>
            <w:rFonts w:ascii="Times New Roman" w:eastAsia="Calibri" w:hAnsi="Times New Roman" w:cs="Times New Roman"/>
            <w:color w:val="000000" w:themeColor="text1"/>
            <w:sz w:val="24"/>
            <w:szCs w:val="24"/>
          </w:rPr>
          <w:t>законодательством</w:t>
        </w:r>
      </w:hyperlink>
      <w:r w:rsidRPr="007533BD">
        <w:rPr>
          <w:rFonts w:ascii="Times New Roman" w:eastAsia="Calibri" w:hAnsi="Times New Roman" w:cs="Times New Roman"/>
          <w:sz w:val="24"/>
          <w:szCs w:val="24"/>
        </w:rPr>
        <w:t xml:space="preserve"> о товарных биржах и биржевой торговле;</w:t>
      </w:r>
    </w:p>
    <w:p w:rsidR="0028201D" w:rsidRPr="007533BD" w:rsidRDefault="0028201D" w:rsidP="004C1DAE">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 осуществлением заказчиком размещения заказов на поставки товаров, выполнение работ, оказание услуг в соответствии с Федеральным</w:t>
      </w:r>
      <w:r w:rsidRPr="007533BD">
        <w:rPr>
          <w:rFonts w:ascii="Times New Roman" w:eastAsia="Calibri" w:hAnsi="Times New Roman" w:cs="Times New Roman"/>
          <w:color w:val="000000" w:themeColor="text1"/>
          <w:sz w:val="24"/>
          <w:szCs w:val="24"/>
        </w:rPr>
        <w:t xml:space="preserve"> </w:t>
      </w:r>
      <w:hyperlink r:id="rId9" w:history="1">
        <w:r w:rsidRPr="007533BD">
          <w:rPr>
            <w:rFonts w:ascii="Times New Roman" w:eastAsia="Calibri" w:hAnsi="Times New Roman" w:cs="Times New Roman"/>
            <w:color w:val="000000" w:themeColor="text1"/>
            <w:sz w:val="24"/>
            <w:szCs w:val="24"/>
          </w:rPr>
          <w:t>законом</w:t>
        </w:r>
      </w:hyperlink>
      <w:r w:rsidRPr="007533BD">
        <w:rPr>
          <w:rFonts w:ascii="Times New Roman" w:eastAsia="Calibri" w:hAnsi="Times New Roman" w:cs="Times New Roman"/>
          <w:sz w:val="24"/>
          <w:szCs w:val="24"/>
        </w:rPr>
        <w:t xml:space="preserve"> от 21 июля 2005 года N 94-ФЗ "О размещении заказов на поставки товаров, выполнение работ, оказание услуг для государственных и муниципальных нужд";</w:t>
      </w:r>
    </w:p>
    <w:p w:rsidR="0028201D" w:rsidRPr="007533BD" w:rsidRDefault="0028201D" w:rsidP="004C1DAE">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 закупкой в области военно-технического сотрудничества;</w:t>
      </w:r>
    </w:p>
    <w:p w:rsidR="0028201D" w:rsidRPr="007533BD" w:rsidRDefault="0028201D" w:rsidP="004C1DAE">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28201D" w:rsidRPr="007533BD" w:rsidRDefault="0028201D" w:rsidP="004C1DAE">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 xml:space="preserve">-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10" w:history="1">
        <w:r w:rsidRPr="007533BD">
          <w:rPr>
            <w:rFonts w:ascii="Times New Roman" w:eastAsia="Calibri" w:hAnsi="Times New Roman" w:cs="Times New Roman"/>
            <w:color w:val="000000" w:themeColor="text1"/>
            <w:sz w:val="24"/>
            <w:szCs w:val="24"/>
          </w:rPr>
          <w:t>статьей 5</w:t>
        </w:r>
      </w:hyperlink>
      <w:r w:rsidRPr="007533BD">
        <w:rPr>
          <w:rFonts w:ascii="Times New Roman" w:eastAsia="Calibri" w:hAnsi="Times New Roman" w:cs="Times New Roman"/>
          <w:sz w:val="24"/>
          <w:szCs w:val="24"/>
        </w:rPr>
        <w:t xml:space="preserve"> Федерального закона от 30 декабря 2008 года N 307-ФЗ "Об аудиторской деятельности".</w:t>
      </w:r>
    </w:p>
    <w:p w:rsidR="0028201D" w:rsidRPr="007533BD" w:rsidRDefault="0028201D" w:rsidP="004C1DAE">
      <w:pPr>
        <w:tabs>
          <w:tab w:val="left" w:pos="0"/>
        </w:tabs>
        <w:autoSpaceDE w:val="0"/>
        <w:autoSpaceDN w:val="0"/>
        <w:adjustRightInd w:val="0"/>
        <w:spacing w:after="0" w:line="240" w:lineRule="auto"/>
        <w:jc w:val="both"/>
        <w:rPr>
          <w:rFonts w:ascii="Times New Roman" w:eastAsia="Calibri" w:hAnsi="Times New Roman" w:cs="Times New Roman"/>
          <w:sz w:val="24"/>
          <w:szCs w:val="24"/>
        </w:rPr>
      </w:pPr>
    </w:p>
    <w:p w:rsidR="0028201D" w:rsidRPr="007533BD" w:rsidRDefault="0028201D" w:rsidP="004C1DAE">
      <w:pPr>
        <w:tabs>
          <w:tab w:val="left" w:pos="0"/>
        </w:tabs>
        <w:autoSpaceDE w:val="0"/>
        <w:autoSpaceDN w:val="0"/>
        <w:adjustRightInd w:val="0"/>
        <w:spacing w:after="0" w:line="240" w:lineRule="auto"/>
        <w:jc w:val="both"/>
        <w:outlineLvl w:val="0"/>
        <w:rPr>
          <w:rFonts w:ascii="Times New Roman" w:eastAsia="Calibri" w:hAnsi="Times New Roman" w:cs="Times New Roman"/>
          <w:b/>
          <w:sz w:val="24"/>
          <w:szCs w:val="24"/>
        </w:rPr>
      </w:pPr>
      <w:r w:rsidRPr="007533BD">
        <w:rPr>
          <w:rFonts w:ascii="Times New Roman" w:eastAsia="Calibri" w:hAnsi="Times New Roman" w:cs="Times New Roman"/>
          <w:b/>
          <w:sz w:val="24"/>
          <w:szCs w:val="24"/>
        </w:rPr>
        <w:t>Статья 2. Правовая основа закупки товаров, работ, услуг</w:t>
      </w:r>
    </w:p>
    <w:p w:rsidR="0028201D" w:rsidRPr="007533BD" w:rsidRDefault="0028201D" w:rsidP="004C1DAE">
      <w:pPr>
        <w:tabs>
          <w:tab w:val="left" w:pos="0"/>
        </w:tabs>
        <w:autoSpaceDE w:val="0"/>
        <w:autoSpaceDN w:val="0"/>
        <w:adjustRightInd w:val="0"/>
        <w:spacing w:after="0" w:line="240" w:lineRule="auto"/>
        <w:jc w:val="both"/>
        <w:rPr>
          <w:rFonts w:ascii="Times New Roman" w:eastAsia="Calibri" w:hAnsi="Times New Roman" w:cs="Times New Roman"/>
          <w:sz w:val="24"/>
          <w:szCs w:val="24"/>
        </w:rPr>
      </w:pPr>
    </w:p>
    <w:p w:rsidR="0028201D" w:rsidRPr="007533BD" w:rsidRDefault="0028201D" w:rsidP="004C1DAE">
      <w:pPr>
        <w:numPr>
          <w:ilvl w:val="0"/>
          <w:numId w:val="6"/>
        </w:numPr>
        <w:tabs>
          <w:tab w:val="left" w:pos="0"/>
        </w:tabs>
        <w:spacing w:line="240" w:lineRule="auto"/>
        <w:ind w:left="0" w:firstLine="0"/>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 xml:space="preserve">Настоящее Положение разработано в соответствии с Гражданским </w:t>
      </w:r>
      <w:hyperlink r:id="rId11" w:history="1">
        <w:r w:rsidRPr="007533BD">
          <w:rPr>
            <w:rFonts w:ascii="Times New Roman" w:eastAsia="Calibri" w:hAnsi="Times New Roman" w:cs="Times New Roman"/>
            <w:sz w:val="24"/>
            <w:szCs w:val="24"/>
          </w:rPr>
          <w:t>кодексом</w:t>
        </w:r>
      </w:hyperlink>
      <w:r w:rsidRPr="007533BD">
        <w:rPr>
          <w:rFonts w:ascii="Times New Roman" w:eastAsia="Calibri" w:hAnsi="Times New Roman" w:cs="Times New Roman"/>
          <w:sz w:val="24"/>
          <w:szCs w:val="24"/>
        </w:rPr>
        <w:t xml:space="preserve"> Российской Федерации, Федеральным законом от 18.07.2011г. №223-ФЗ «О закупках товаров, работ, услуг отдельными видами юридических лиц»  и другими федеральными законами и иными нормативными правовыми актами Российской Федерации.</w:t>
      </w:r>
    </w:p>
    <w:p w:rsidR="00890CD9" w:rsidRPr="00890CD9" w:rsidRDefault="0028201D" w:rsidP="004C1DAE">
      <w:pPr>
        <w:numPr>
          <w:ilvl w:val="0"/>
          <w:numId w:val="6"/>
        </w:numPr>
        <w:tabs>
          <w:tab w:val="left" w:pos="0"/>
        </w:tabs>
        <w:autoSpaceDE w:val="0"/>
        <w:autoSpaceDN w:val="0"/>
        <w:adjustRightInd w:val="0"/>
        <w:spacing w:after="0" w:line="240" w:lineRule="auto"/>
        <w:ind w:left="0" w:firstLine="0"/>
        <w:jc w:val="both"/>
        <w:outlineLvl w:val="0"/>
        <w:rPr>
          <w:rFonts w:ascii="Times New Roman" w:eastAsia="Calibri" w:hAnsi="Times New Roman" w:cs="Times New Roman"/>
          <w:b/>
          <w:sz w:val="24"/>
          <w:szCs w:val="24"/>
        </w:rPr>
      </w:pPr>
      <w:r w:rsidRPr="00890CD9">
        <w:rPr>
          <w:rFonts w:ascii="Times New Roman" w:eastAsia="Calibri" w:hAnsi="Times New Roman" w:cs="Times New Roman"/>
          <w:sz w:val="24"/>
          <w:szCs w:val="24"/>
        </w:rPr>
        <w:t>Настоящее Положение регламентирует закупочную деятельность Общества, устанавливает основные требования к закупке, порядок подготовки и проведения процедур закупки, способы закупки и условия их применения, порядок определения контрагента для заключения договоров, в соответствии с настоящим Положением, а также иные связанные с обеспечением закупки положения.</w:t>
      </w:r>
    </w:p>
    <w:p w:rsidR="00890CD9" w:rsidRPr="00890CD9" w:rsidRDefault="00890CD9" w:rsidP="00890CD9">
      <w:pPr>
        <w:tabs>
          <w:tab w:val="left" w:pos="0"/>
        </w:tabs>
        <w:autoSpaceDE w:val="0"/>
        <w:autoSpaceDN w:val="0"/>
        <w:adjustRightInd w:val="0"/>
        <w:spacing w:after="0" w:line="240" w:lineRule="auto"/>
        <w:jc w:val="both"/>
        <w:outlineLvl w:val="0"/>
        <w:rPr>
          <w:rFonts w:ascii="Times New Roman" w:eastAsia="Calibri" w:hAnsi="Times New Roman" w:cs="Times New Roman"/>
          <w:b/>
          <w:sz w:val="24"/>
          <w:szCs w:val="24"/>
        </w:rPr>
      </w:pPr>
    </w:p>
    <w:p w:rsidR="0028201D" w:rsidRPr="00890CD9" w:rsidRDefault="0028201D" w:rsidP="00890CD9">
      <w:pPr>
        <w:tabs>
          <w:tab w:val="left" w:pos="0"/>
        </w:tabs>
        <w:autoSpaceDE w:val="0"/>
        <w:autoSpaceDN w:val="0"/>
        <w:adjustRightInd w:val="0"/>
        <w:spacing w:after="0" w:line="240" w:lineRule="auto"/>
        <w:jc w:val="both"/>
        <w:outlineLvl w:val="0"/>
        <w:rPr>
          <w:rFonts w:ascii="Times New Roman" w:eastAsia="Calibri" w:hAnsi="Times New Roman" w:cs="Times New Roman"/>
          <w:b/>
          <w:sz w:val="24"/>
          <w:szCs w:val="24"/>
        </w:rPr>
      </w:pPr>
      <w:r w:rsidRPr="00890CD9">
        <w:rPr>
          <w:rFonts w:ascii="Times New Roman" w:eastAsia="Calibri" w:hAnsi="Times New Roman" w:cs="Times New Roman"/>
          <w:b/>
          <w:sz w:val="24"/>
          <w:szCs w:val="24"/>
        </w:rPr>
        <w:t>Статья 3. Принципы и основные положения закупки товаров, работ, услуг</w:t>
      </w:r>
    </w:p>
    <w:p w:rsidR="0028201D" w:rsidRPr="007533BD" w:rsidRDefault="0028201D" w:rsidP="004C1DAE">
      <w:pPr>
        <w:tabs>
          <w:tab w:val="left" w:pos="0"/>
        </w:tabs>
        <w:autoSpaceDE w:val="0"/>
        <w:autoSpaceDN w:val="0"/>
        <w:adjustRightInd w:val="0"/>
        <w:spacing w:after="0" w:line="240" w:lineRule="auto"/>
        <w:jc w:val="both"/>
        <w:rPr>
          <w:rFonts w:ascii="Times New Roman" w:eastAsia="Calibri" w:hAnsi="Times New Roman" w:cs="Times New Roman"/>
          <w:sz w:val="24"/>
          <w:szCs w:val="24"/>
        </w:rPr>
      </w:pPr>
    </w:p>
    <w:p w:rsidR="0028201D" w:rsidRPr="007533BD" w:rsidRDefault="0028201D" w:rsidP="004C1DAE">
      <w:pPr>
        <w:numPr>
          <w:ilvl w:val="0"/>
          <w:numId w:val="7"/>
        </w:numPr>
        <w:tabs>
          <w:tab w:val="left" w:pos="0"/>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При закупке товаров, работ, услуг Общество руководствуется следующими принципами:</w:t>
      </w:r>
    </w:p>
    <w:p w:rsidR="0028201D" w:rsidRPr="007533BD" w:rsidRDefault="0028201D" w:rsidP="004C1DAE">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lastRenderedPageBreak/>
        <w:t>- информационная открытость закупки;</w:t>
      </w:r>
    </w:p>
    <w:p w:rsidR="0028201D" w:rsidRPr="007533BD" w:rsidRDefault="0028201D" w:rsidP="004C1DAE">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 равноправие, справедливость, отсутствие дискриминации и необоснованных ограничений конкуренции по отношению к участникам закупки;</w:t>
      </w:r>
    </w:p>
    <w:p w:rsidR="0028201D" w:rsidRPr="007533BD" w:rsidRDefault="0028201D" w:rsidP="004C1DAE">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Общества;</w:t>
      </w:r>
    </w:p>
    <w:p w:rsidR="0028201D" w:rsidRPr="007533BD" w:rsidRDefault="0028201D" w:rsidP="004C1DAE">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 xml:space="preserve">- отсутствие ограничения допуска к участию в закупке путем установления </w:t>
      </w:r>
      <w:r w:rsidR="00527697" w:rsidRPr="007533BD">
        <w:rPr>
          <w:rFonts w:ascii="Times New Roman" w:eastAsia="Calibri" w:hAnsi="Times New Roman" w:cs="Times New Roman"/>
          <w:sz w:val="24"/>
          <w:szCs w:val="24"/>
        </w:rPr>
        <w:t>не измеряемых</w:t>
      </w:r>
      <w:r w:rsidRPr="007533BD">
        <w:rPr>
          <w:rFonts w:ascii="Times New Roman" w:eastAsia="Calibri" w:hAnsi="Times New Roman" w:cs="Times New Roman"/>
          <w:sz w:val="24"/>
          <w:szCs w:val="24"/>
        </w:rPr>
        <w:t xml:space="preserve"> требований к участникам закупки.</w:t>
      </w:r>
    </w:p>
    <w:p w:rsidR="0028201D" w:rsidRPr="007533BD" w:rsidRDefault="0028201D" w:rsidP="004C1DAE">
      <w:pPr>
        <w:tabs>
          <w:tab w:val="left" w:pos="0"/>
        </w:tabs>
        <w:autoSpaceDE w:val="0"/>
        <w:autoSpaceDN w:val="0"/>
        <w:adjustRightInd w:val="0"/>
        <w:spacing w:after="0" w:line="240" w:lineRule="auto"/>
        <w:jc w:val="both"/>
        <w:rPr>
          <w:rFonts w:ascii="Times New Roman" w:eastAsia="Calibri" w:hAnsi="Times New Roman" w:cs="Times New Roman"/>
          <w:sz w:val="24"/>
          <w:szCs w:val="24"/>
        </w:rPr>
      </w:pPr>
    </w:p>
    <w:p w:rsidR="0028201D" w:rsidRPr="007533BD" w:rsidRDefault="0028201D" w:rsidP="004C1DAE">
      <w:pPr>
        <w:tabs>
          <w:tab w:val="left" w:pos="0"/>
        </w:tabs>
        <w:autoSpaceDE w:val="0"/>
        <w:autoSpaceDN w:val="0"/>
        <w:adjustRightInd w:val="0"/>
        <w:spacing w:after="0" w:line="240" w:lineRule="auto"/>
        <w:jc w:val="both"/>
        <w:outlineLvl w:val="1"/>
        <w:rPr>
          <w:rFonts w:ascii="Times New Roman" w:eastAsia="Calibri" w:hAnsi="Times New Roman" w:cs="Times New Roman"/>
          <w:b/>
          <w:sz w:val="24"/>
          <w:szCs w:val="24"/>
        </w:rPr>
      </w:pPr>
      <w:r w:rsidRPr="007533BD">
        <w:rPr>
          <w:rFonts w:ascii="Times New Roman" w:eastAsia="Calibri" w:hAnsi="Times New Roman" w:cs="Times New Roman"/>
          <w:b/>
          <w:sz w:val="24"/>
          <w:szCs w:val="24"/>
        </w:rPr>
        <w:t>Статья 4. Размещение закупок на поставки товаров, выполнение работ, оказание услуг для нужд Общества</w:t>
      </w:r>
    </w:p>
    <w:p w:rsidR="0028201D" w:rsidRPr="007533BD" w:rsidRDefault="0028201D" w:rsidP="004C1DAE">
      <w:pPr>
        <w:tabs>
          <w:tab w:val="left" w:pos="0"/>
        </w:tabs>
        <w:autoSpaceDE w:val="0"/>
        <w:autoSpaceDN w:val="0"/>
        <w:adjustRightInd w:val="0"/>
        <w:spacing w:after="0" w:line="240" w:lineRule="auto"/>
        <w:jc w:val="both"/>
        <w:outlineLvl w:val="1"/>
        <w:rPr>
          <w:rFonts w:ascii="Times New Roman" w:eastAsia="Calibri" w:hAnsi="Times New Roman" w:cs="Times New Roman"/>
          <w:b/>
          <w:sz w:val="24"/>
          <w:szCs w:val="24"/>
        </w:rPr>
      </w:pPr>
    </w:p>
    <w:p w:rsidR="006A045A" w:rsidRDefault="0028201D" w:rsidP="004C1DAE">
      <w:pPr>
        <w:numPr>
          <w:ilvl w:val="0"/>
          <w:numId w:val="8"/>
        </w:numPr>
        <w:tabs>
          <w:tab w:val="left" w:pos="0"/>
        </w:tabs>
        <w:spacing w:line="240" w:lineRule="auto"/>
        <w:ind w:left="0" w:firstLine="0"/>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В целях настоящего Положения под закупкой понимается процесс размещения заказа и выбор поставщика (исполнителя, подрядчика) с целью заключения с ним договора для удовлетворения потребностей Общества в товарах, работах, услугах с необходимыми показателями цены, качества и надежности.</w:t>
      </w:r>
    </w:p>
    <w:p w:rsidR="0028201D" w:rsidRPr="007533BD" w:rsidRDefault="0028201D" w:rsidP="004C1DAE">
      <w:pPr>
        <w:widowControl w:val="0"/>
        <w:tabs>
          <w:tab w:val="left" w:pos="0"/>
          <w:tab w:val="left" w:pos="1134"/>
        </w:tabs>
        <w:spacing w:after="0" w:line="240" w:lineRule="auto"/>
        <w:jc w:val="both"/>
        <w:rPr>
          <w:rFonts w:ascii="Times New Roman" w:eastAsia="Calibri" w:hAnsi="Times New Roman" w:cs="Times New Roman"/>
          <w:b/>
          <w:sz w:val="24"/>
          <w:szCs w:val="24"/>
        </w:rPr>
      </w:pPr>
      <w:r w:rsidRPr="007533BD">
        <w:rPr>
          <w:rFonts w:ascii="Times New Roman" w:eastAsia="Calibri" w:hAnsi="Times New Roman" w:cs="Times New Roman"/>
          <w:b/>
          <w:sz w:val="24"/>
          <w:szCs w:val="24"/>
        </w:rPr>
        <w:t>Статья 5. Участники закупок</w:t>
      </w:r>
    </w:p>
    <w:p w:rsidR="0028201D" w:rsidRPr="007533BD" w:rsidRDefault="0028201D" w:rsidP="004C1DAE">
      <w:pPr>
        <w:widowControl w:val="0"/>
        <w:tabs>
          <w:tab w:val="left" w:pos="0"/>
          <w:tab w:val="left" w:pos="1134"/>
        </w:tabs>
        <w:spacing w:after="0" w:line="240" w:lineRule="auto"/>
        <w:jc w:val="both"/>
        <w:rPr>
          <w:rFonts w:ascii="Times New Roman" w:eastAsia="Calibri" w:hAnsi="Times New Roman" w:cs="Times New Roman"/>
          <w:b/>
          <w:sz w:val="24"/>
          <w:szCs w:val="24"/>
        </w:rPr>
      </w:pPr>
    </w:p>
    <w:p w:rsidR="0028201D" w:rsidRPr="007533BD" w:rsidRDefault="0028201D" w:rsidP="004C1DAE">
      <w:pPr>
        <w:numPr>
          <w:ilvl w:val="0"/>
          <w:numId w:val="9"/>
        </w:numPr>
        <w:tabs>
          <w:tab w:val="left" w:pos="0"/>
        </w:tabs>
        <w:autoSpaceDE w:val="0"/>
        <w:autoSpaceDN w:val="0"/>
        <w:adjustRightInd w:val="0"/>
        <w:spacing w:after="0" w:line="240" w:lineRule="auto"/>
        <w:ind w:left="0" w:firstLine="0"/>
        <w:jc w:val="both"/>
        <w:rPr>
          <w:rFonts w:ascii="Times New Roman" w:eastAsia="Calibri" w:hAnsi="Times New Roman" w:cs="Times New Roman"/>
          <w:sz w:val="24"/>
          <w:szCs w:val="24"/>
        </w:rPr>
      </w:pPr>
      <w:proofErr w:type="gramStart"/>
      <w:r w:rsidRPr="007533BD">
        <w:rPr>
          <w:rFonts w:ascii="Times New Roman" w:eastAsia="Calibri" w:hAnsi="Times New Roman" w:cs="Times New Roman"/>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7533BD">
        <w:rPr>
          <w:rFonts w:ascii="Times New Roman" w:eastAsia="Calibri" w:hAnsi="Times New Roman" w:cs="Times New Roman"/>
          <w:sz w:val="24"/>
          <w:szCs w:val="24"/>
        </w:rPr>
        <w:t xml:space="preserve"> требованиям, установленным настоящим Положением.</w:t>
      </w:r>
    </w:p>
    <w:p w:rsidR="0028201D" w:rsidRPr="007533BD" w:rsidRDefault="0028201D" w:rsidP="004C1DAE">
      <w:pPr>
        <w:tabs>
          <w:tab w:val="left" w:pos="0"/>
        </w:tabs>
        <w:autoSpaceDE w:val="0"/>
        <w:autoSpaceDN w:val="0"/>
        <w:adjustRightInd w:val="0"/>
        <w:spacing w:after="0" w:line="240" w:lineRule="auto"/>
        <w:jc w:val="both"/>
        <w:rPr>
          <w:rFonts w:ascii="Times New Roman" w:eastAsia="Calibri" w:hAnsi="Times New Roman" w:cs="Times New Roman"/>
          <w:sz w:val="24"/>
          <w:szCs w:val="24"/>
        </w:rPr>
      </w:pPr>
    </w:p>
    <w:p w:rsidR="0028201D" w:rsidRPr="007533BD" w:rsidRDefault="0028201D" w:rsidP="004C1DAE">
      <w:pPr>
        <w:tabs>
          <w:tab w:val="left" w:pos="0"/>
        </w:tabs>
        <w:spacing w:line="240" w:lineRule="auto"/>
        <w:jc w:val="both"/>
        <w:rPr>
          <w:rFonts w:ascii="Times New Roman" w:eastAsia="Calibri" w:hAnsi="Times New Roman" w:cs="Times New Roman"/>
          <w:b/>
          <w:sz w:val="24"/>
          <w:szCs w:val="24"/>
        </w:rPr>
      </w:pPr>
      <w:r w:rsidRPr="007533BD">
        <w:rPr>
          <w:rFonts w:ascii="Times New Roman" w:eastAsia="Calibri" w:hAnsi="Times New Roman" w:cs="Times New Roman"/>
          <w:b/>
          <w:sz w:val="24"/>
          <w:szCs w:val="24"/>
        </w:rPr>
        <w:t>Статья 6. Специализированная организация</w:t>
      </w:r>
    </w:p>
    <w:p w:rsidR="0028201D" w:rsidRPr="007533BD" w:rsidRDefault="0028201D" w:rsidP="00A65AF2">
      <w:pPr>
        <w:widowControl w:val="0"/>
        <w:numPr>
          <w:ilvl w:val="0"/>
          <w:numId w:val="10"/>
        </w:numPr>
        <w:tabs>
          <w:tab w:val="left" w:pos="0"/>
        </w:tabs>
        <w:spacing w:after="0" w:line="240" w:lineRule="auto"/>
        <w:ind w:left="0" w:firstLine="0"/>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Общество вправе привлечь на основе договора специализированную организацию для осуществления функций по проведению торгов и иных конкурентных процедур. Объем полномочий специализированной организации определяется договором.</w:t>
      </w:r>
    </w:p>
    <w:p w:rsidR="0028201D" w:rsidRPr="007533BD" w:rsidRDefault="0028201D" w:rsidP="00A65AF2">
      <w:pPr>
        <w:widowControl w:val="0"/>
        <w:numPr>
          <w:ilvl w:val="0"/>
          <w:numId w:val="10"/>
        </w:numPr>
        <w:tabs>
          <w:tab w:val="left" w:pos="0"/>
        </w:tabs>
        <w:spacing w:after="0" w:line="240" w:lineRule="auto"/>
        <w:ind w:left="0" w:firstLine="0"/>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Специализированная организация осуществляет функции от имени Общества, при этом права и обязанности возникают у Общества.</w:t>
      </w:r>
    </w:p>
    <w:p w:rsidR="00527697" w:rsidRPr="007533BD" w:rsidRDefault="00527697" w:rsidP="004C1DAE">
      <w:pPr>
        <w:widowControl w:val="0"/>
        <w:tabs>
          <w:tab w:val="left" w:pos="0"/>
          <w:tab w:val="left" w:pos="1134"/>
        </w:tabs>
        <w:spacing w:after="0" w:line="240" w:lineRule="auto"/>
        <w:jc w:val="both"/>
        <w:rPr>
          <w:rFonts w:ascii="Times New Roman" w:eastAsia="Calibri" w:hAnsi="Times New Roman" w:cs="Times New Roman"/>
          <w:sz w:val="24"/>
          <w:szCs w:val="24"/>
        </w:rPr>
      </w:pPr>
    </w:p>
    <w:p w:rsidR="0028201D" w:rsidRPr="007533BD" w:rsidRDefault="0028201D" w:rsidP="004C1DAE">
      <w:pPr>
        <w:widowControl w:val="0"/>
        <w:tabs>
          <w:tab w:val="left" w:pos="0"/>
          <w:tab w:val="left" w:pos="1134"/>
        </w:tabs>
        <w:spacing w:after="0" w:line="240" w:lineRule="auto"/>
        <w:jc w:val="both"/>
        <w:rPr>
          <w:rFonts w:ascii="Times New Roman" w:eastAsia="Calibri" w:hAnsi="Times New Roman" w:cs="Times New Roman"/>
          <w:b/>
          <w:sz w:val="24"/>
          <w:szCs w:val="24"/>
        </w:rPr>
      </w:pPr>
      <w:r w:rsidRPr="007533BD">
        <w:rPr>
          <w:rFonts w:ascii="Times New Roman" w:eastAsia="Calibri" w:hAnsi="Times New Roman" w:cs="Times New Roman"/>
          <w:b/>
          <w:sz w:val="24"/>
          <w:szCs w:val="24"/>
        </w:rPr>
        <w:t>Статья 7. Информационное обеспечение закупок</w:t>
      </w:r>
    </w:p>
    <w:p w:rsidR="0028201D" w:rsidRPr="007533BD" w:rsidRDefault="0028201D" w:rsidP="004C1DAE">
      <w:pPr>
        <w:widowControl w:val="0"/>
        <w:tabs>
          <w:tab w:val="left" w:pos="0"/>
          <w:tab w:val="left" w:pos="1134"/>
        </w:tabs>
        <w:spacing w:after="0" w:line="240" w:lineRule="auto"/>
        <w:jc w:val="both"/>
        <w:rPr>
          <w:rFonts w:ascii="Times New Roman" w:eastAsia="Calibri" w:hAnsi="Times New Roman" w:cs="Times New Roman"/>
          <w:b/>
          <w:sz w:val="24"/>
          <w:szCs w:val="24"/>
        </w:rPr>
      </w:pPr>
    </w:p>
    <w:p w:rsidR="0028201D" w:rsidRPr="007533BD" w:rsidRDefault="0028201D" w:rsidP="004C1DAE">
      <w:pPr>
        <w:widowControl w:val="0"/>
        <w:numPr>
          <w:ilvl w:val="0"/>
          <w:numId w:val="11"/>
        </w:numPr>
        <w:tabs>
          <w:tab w:val="left" w:pos="0"/>
        </w:tabs>
        <w:spacing w:after="0" w:line="240" w:lineRule="auto"/>
        <w:ind w:left="0" w:firstLine="0"/>
        <w:jc w:val="both"/>
        <w:rPr>
          <w:rFonts w:ascii="Times New Roman" w:eastAsia="Calibri" w:hAnsi="Times New Roman" w:cs="Times New Roman"/>
          <w:sz w:val="24"/>
          <w:szCs w:val="24"/>
        </w:rPr>
      </w:pPr>
      <w:proofErr w:type="gramStart"/>
      <w:r w:rsidRPr="007533BD">
        <w:rPr>
          <w:rFonts w:ascii="Times New Roman" w:eastAsia="Calibri" w:hAnsi="Times New Roman" w:cs="Times New Roman"/>
          <w:sz w:val="24"/>
          <w:szCs w:val="24"/>
        </w:rPr>
        <w:t>Информация о закупках Общества, в том числе извещения о проведении конкурса, аукциона, запроса котировок, конкурсная документация, документация об аукционе, проекты Договоров, изменения, вносимые в извещения и документации, разъяснения положений документаций, протоколы, составляемые в ходе закупок, план закупки товаров, работ услуг, размещается на сайте Общества в информационно-</w:t>
      </w:r>
      <w:r w:rsidRPr="007533BD">
        <w:rPr>
          <w:rFonts w:ascii="Times New Roman" w:eastAsia="Calibri" w:hAnsi="Times New Roman" w:cs="Times New Roman"/>
          <w:sz w:val="24"/>
          <w:szCs w:val="24"/>
        </w:rPr>
        <w:lastRenderedPageBreak/>
        <w:t>телекоммуникационной сети «Интернет»</w:t>
      </w:r>
      <w:r w:rsidR="0058525A" w:rsidRPr="007533BD">
        <w:rPr>
          <w:rFonts w:ascii="Times New Roman" w:eastAsia="Calibri" w:hAnsi="Times New Roman" w:cs="Times New Roman"/>
          <w:sz w:val="24"/>
          <w:szCs w:val="24"/>
        </w:rPr>
        <w:t xml:space="preserve">  </w:t>
      </w:r>
      <w:r w:rsidR="0058525A" w:rsidRPr="007533BD">
        <w:rPr>
          <w:rFonts w:ascii="Times New Roman" w:eastAsia="Calibri" w:hAnsi="Times New Roman" w:cs="Times New Roman"/>
          <w:color w:val="000000" w:themeColor="text1"/>
          <w:sz w:val="24"/>
          <w:szCs w:val="24"/>
          <w:u w:val="single"/>
          <w:lang w:val="en-US"/>
        </w:rPr>
        <w:t>www</w:t>
      </w:r>
      <w:r w:rsidR="0058525A" w:rsidRPr="007533BD">
        <w:rPr>
          <w:rFonts w:ascii="Times New Roman" w:eastAsia="Calibri" w:hAnsi="Times New Roman" w:cs="Times New Roman"/>
          <w:color w:val="000000" w:themeColor="text1"/>
          <w:sz w:val="24"/>
          <w:szCs w:val="24"/>
          <w:u w:val="single"/>
        </w:rPr>
        <w:t>.</w:t>
      </w:r>
      <w:proofErr w:type="spellStart"/>
      <w:r w:rsidR="0058525A" w:rsidRPr="007533BD">
        <w:rPr>
          <w:rFonts w:ascii="Times New Roman" w:eastAsia="Calibri" w:hAnsi="Times New Roman" w:cs="Times New Roman"/>
          <w:color w:val="000000" w:themeColor="text1"/>
          <w:sz w:val="24"/>
          <w:szCs w:val="24"/>
          <w:u w:val="single"/>
          <w:lang w:val="en-US"/>
        </w:rPr>
        <w:t>aeromash</w:t>
      </w:r>
      <w:proofErr w:type="spellEnd"/>
      <w:r w:rsidR="0058525A" w:rsidRPr="007533BD">
        <w:rPr>
          <w:rFonts w:ascii="Times New Roman" w:eastAsia="Calibri" w:hAnsi="Times New Roman" w:cs="Times New Roman"/>
          <w:color w:val="000000" w:themeColor="text1"/>
          <w:sz w:val="24"/>
          <w:szCs w:val="24"/>
          <w:u w:val="single"/>
        </w:rPr>
        <w:t>.</w:t>
      </w:r>
      <w:proofErr w:type="spellStart"/>
      <w:r w:rsidR="0058525A" w:rsidRPr="007533BD">
        <w:rPr>
          <w:rFonts w:ascii="Times New Roman" w:eastAsia="Calibri" w:hAnsi="Times New Roman" w:cs="Times New Roman"/>
          <w:color w:val="000000" w:themeColor="text1"/>
          <w:sz w:val="24"/>
          <w:szCs w:val="24"/>
          <w:u w:val="single"/>
          <w:lang w:val="en-US"/>
        </w:rPr>
        <w:t>ru</w:t>
      </w:r>
      <w:proofErr w:type="spellEnd"/>
      <w:r w:rsidRPr="007533BD">
        <w:rPr>
          <w:rFonts w:ascii="Times New Roman" w:eastAsia="Calibri" w:hAnsi="Times New Roman" w:cs="Times New Roman"/>
          <w:sz w:val="24"/>
          <w:szCs w:val="24"/>
        </w:rPr>
        <w:t>, а после 1 июля 2012 года, если иной срок</w:t>
      </w:r>
      <w:proofErr w:type="gramEnd"/>
      <w:r w:rsidRPr="007533BD">
        <w:rPr>
          <w:rFonts w:ascii="Times New Roman" w:eastAsia="Calibri" w:hAnsi="Times New Roman" w:cs="Times New Roman"/>
          <w:sz w:val="24"/>
          <w:szCs w:val="24"/>
        </w:rPr>
        <w:t xml:space="preserve"> не установлен решением Правительства Российской Федерации,– на официальном сайте в информационно-телекоммуникационной сети «Интернет» </w:t>
      </w:r>
      <w:hyperlink r:id="rId12" w:history="1">
        <w:r w:rsidRPr="007533BD">
          <w:rPr>
            <w:rFonts w:ascii="Times New Roman" w:eastAsia="Calibri" w:hAnsi="Times New Roman" w:cs="Times New Roman"/>
            <w:color w:val="000000" w:themeColor="text1"/>
            <w:sz w:val="24"/>
            <w:szCs w:val="24"/>
            <w:u w:val="single"/>
          </w:rPr>
          <w:t>www.zakupki.gov.ru</w:t>
        </w:r>
      </w:hyperlink>
      <w:r w:rsidRPr="007533BD">
        <w:rPr>
          <w:rFonts w:ascii="Times New Roman" w:eastAsia="Calibri" w:hAnsi="Times New Roman" w:cs="Times New Roman"/>
          <w:color w:val="000000" w:themeColor="text1"/>
          <w:sz w:val="24"/>
          <w:szCs w:val="24"/>
        </w:rPr>
        <w:t>.</w:t>
      </w:r>
    </w:p>
    <w:p w:rsidR="0028201D" w:rsidRPr="007533BD" w:rsidRDefault="0028201D" w:rsidP="004C1DAE">
      <w:pPr>
        <w:widowControl w:val="0"/>
        <w:numPr>
          <w:ilvl w:val="0"/>
          <w:numId w:val="11"/>
        </w:numPr>
        <w:tabs>
          <w:tab w:val="left" w:pos="0"/>
        </w:tabs>
        <w:spacing w:after="0" w:line="240" w:lineRule="auto"/>
        <w:ind w:left="0" w:firstLine="0"/>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Информация, перечисленная в части 1 настоящей статьи, доступна для ознакомления без взимания платы.</w:t>
      </w:r>
    </w:p>
    <w:p w:rsidR="0028201D" w:rsidRPr="007533BD" w:rsidRDefault="0028201D" w:rsidP="004C1DAE">
      <w:pPr>
        <w:widowControl w:val="0"/>
        <w:tabs>
          <w:tab w:val="left" w:pos="0"/>
          <w:tab w:val="left" w:pos="1134"/>
        </w:tabs>
        <w:spacing w:after="0" w:line="240" w:lineRule="auto"/>
        <w:jc w:val="both"/>
        <w:rPr>
          <w:rFonts w:ascii="Times New Roman" w:eastAsia="Calibri" w:hAnsi="Times New Roman" w:cs="Times New Roman"/>
          <w:sz w:val="24"/>
          <w:szCs w:val="24"/>
        </w:rPr>
      </w:pPr>
    </w:p>
    <w:p w:rsidR="0028201D" w:rsidRPr="007533BD" w:rsidRDefault="0028201D" w:rsidP="004C1DAE">
      <w:pPr>
        <w:tabs>
          <w:tab w:val="left" w:pos="0"/>
        </w:tabs>
        <w:autoSpaceDE w:val="0"/>
        <w:autoSpaceDN w:val="0"/>
        <w:adjustRightInd w:val="0"/>
        <w:spacing w:after="0" w:line="240" w:lineRule="auto"/>
        <w:jc w:val="both"/>
        <w:rPr>
          <w:rFonts w:ascii="Times New Roman" w:eastAsia="Calibri" w:hAnsi="Times New Roman" w:cs="Times New Roman"/>
          <w:b/>
          <w:sz w:val="24"/>
          <w:szCs w:val="24"/>
        </w:rPr>
      </w:pPr>
      <w:r w:rsidRPr="007533BD">
        <w:rPr>
          <w:rFonts w:ascii="Times New Roman" w:eastAsia="Calibri" w:hAnsi="Times New Roman" w:cs="Times New Roman"/>
          <w:b/>
          <w:sz w:val="24"/>
          <w:szCs w:val="24"/>
        </w:rPr>
        <w:t>Статья 8. Планирование закупок и отчетность</w:t>
      </w:r>
    </w:p>
    <w:p w:rsidR="0028201D" w:rsidRPr="007533BD" w:rsidRDefault="0028201D" w:rsidP="004C1DAE">
      <w:pPr>
        <w:tabs>
          <w:tab w:val="left" w:pos="0"/>
        </w:tabs>
        <w:autoSpaceDE w:val="0"/>
        <w:autoSpaceDN w:val="0"/>
        <w:adjustRightInd w:val="0"/>
        <w:spacing w:after="0" w:line="240" w:lineRule="auto"/>
        <w:jc w:val="both"/>
        <w:rPr>
          <w:rFonts w:ascii="Times New Roman" w:eastAsia="Calibri" w:hAnsi="Times New Roman" w:cs="Times New Roman"/>
          <w:b/>
          <w:sz w:val="24"/>
          <w:szCs w:val="24"/>
        </w:rPr>
      </w:pPr>
    </w:p>
    <w:p w:rsidR="0028201D" w:rsidRPr="007533BD" w:rsidRDefault="0028201D" w:rsidP="004C1DAE">
      <w:pPr>
        <w:widowControl w:val="0"/>
        <w:numPr>
          <w:ilvl w:val="0"/>
          <w:numId w:val="12"/>
        </w:numPr>
        <w:tabs>
          <w:tab w:val="left" w:pos="0"/>
        </w:tabs>
        <w:spacing w:after="0" w:line="240" w:lineRule="auto"/>
        <w:ind w:left="0" w:firstLine="0"/>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До установления Правительством Российской Федерации порядка формирования плана закупки товаров, работ, услуг, требований к форме такого плана, такой порядок и требования устанавливаются в соответствии с настоящим Положением.</w:t>
      </w:r>
    </w:p>
    <w:p w:rsidR="0028201D" w:rsidRPr="007533BD" w:rsidRDefault="0028201D" w:rsidP="00472CF4">
      <w:pPr>
        <w:widowControl w:val="0"/>
        <w:numPr>
          <w:ilvl w:val="0"/>
          <w:numId w:val="12"/>
        </w:numPr>
        <w:tabs>
          <w:tab w:val="left" w:pos="0"/>
        </w:tabs>
        <w:spacing w:after="0" w:line="240" w:lineRule="auto"/>
        <w:ind w:left="0" w:firstLine="0"/>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План закупки товаров, работ, услуг содержит следующие сведения:</w:t>
      </w:r>
    </w:p>
    <w:p w:rsidR="0028201D" w:rsidRPr="007533BD" w:rsidRDefault="006C65D9" w:rsidP="004C1DAE">
      <w:pPr>
        <w:widowControl w:val="0"/>
        <w:tabs>
          <w:tab w:val="left" w:pos="0"/>
          <w:tab w:val="left" w:pos="1134"/>
        </w:tabs>
        <w:spacing w:after="0" w:line="240" w:lineRule="auto"/>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 xml:space="preserve">              </w:t>
      </w:r>
      <w:r w:rsidR="0028201D" w:rsidRPr="007533BD">
        <w:rPr>
          <w:rFonts w:ascii="Times New Roman" w:eastAsia="Calibri" w:hAnsi="Times New Roman" w:cs="Times New Roman"/>
          <w:sz w:val="24"/>
          <w:szCs w:val="24"/>
        </w:rPr>
        <w:t>1)</w:t>
      </w:r>
      <w:r w:rsidR="0028201D" w:rsidRPr="007533BD">
        <w:rPr>
          <w:rFonts w:ascii="Times New Roman" w:eastAsia="Calibri" w:hAnsi="Times New Roman" w:cs="Times New Roman"/>
          <w:sz w:val="24"/>
          <w:szCs w:val="24"/>
        </w:rPr>
        <w:tab/>
        <w:t>уникальный номер закупки;</w:t>
      </w:r>
    </w:p>
    <w:p w:rsidR="0028201D" w:rsidRPr="007533BD" w:rsidRDefault="006C65D9" w:rsidP="004C1DAE">
      <w:pPr>
        <w:widowControl w:val="0"/>
        <w:tabs>
          <w:tab w:val="left" w:pos="0"/>
          <w:tab w:val="left" w:pos="1134"/>
        </w:tabs>
        <w:spacing w:after="0" w:line="240" w:lineRule="auto"/>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 xml:space="preserve">              </w:t>
      </w:r>
      <w:r w:rsidR="0028201D" w:rsidRPr="007533BD">
        <w:rPr>
          <w:rFonts w:ascii="Times New Roman" w:eastAsia="Calibri" w:hAnsi="Times New Roman" w:cs="Times New Roman"/>
          <w:sz w:val="24"/>
          <w:szCs w:val="24"/>
        </w:rPr>
        <w:t>2)</w:t>
      </w:r>
      <w:r w:rsidR="0028201D" w:rsidRPr="007533BD">
        <w:rPr>
          <w:rFonts w:ascii="Times New Roman" w:eastAsia="Calibri" w:hAnsi="Times New Roman" w:cs="Times New Roman"/>
          <w:sz w:val="24"/>
          <w:szCs w:val="24"/>
        </w:rPr>
        <w:tab/>
        <w:t>предмет закупки;</w:t>
      </w:r>
    </w:p>
    <w:p w:rsidR="0028201D" w:rsidRPr="007533BD" w:rsidRDefault="006C65D9" w:rsidP="004C1DAE">
      <w:pPr>
        <w:widowControl w:val="0"/>
        <w:tabs>
          <w:tab w:val="left" w:pos="0"/>
          <w:tab w:val="left" w:pos="1134"/>
        </w:tabs>
        <w:spacing w:after="0" w:line="240" w:lineRule="auto"/>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 xml:space="preserve">              </w:t>
      </w:r>
      <w:r w:rsidR="0028201D" w:rsidRPr="007533BD">
        <w:rPr>
          <w:rFonts w:ascii="Times New Roman" w:eastAsia="Calibri" w:hAnsi="Times New Roman" w:cs="Times New Roman"/>
          <w:sz w:val="24"/>
          <w:szCs w:val="24"/>
        </w:rPr>
        <w:t xml:space="preserve">3) </w:t>
      </w:r>
      <w:r w:rsidR="0028201D" w:rsidRPr="007533BD">
        <w:rPr>
          <w:rFonts w:ascii="Times New Roman" w:eastAsia="Calibri" w:hAnsi="Times New Roman" w:cs="Times New Roman"/>
          <w:sz w:val="24"/>
          <w:szCs w:val="24"/>
        </w:rPr>
        <w:tab/>
        <w:t>начальная (максимальная) цена закупки;</w:t>
      </w:r>
    </w:p>
    <w:p w:rsidR="0028201D" w:rsidRPr="007533BD" w:rsidRDefault="006C65D9" w:rsidP="004C1DAE">
      <w:pPr>
        <w:widowControl w:val="0"/>
        <w:tabs>
          <w:tab w:val="left" w:pos="0"/>
          <w:tab w:val="left" w:pos="1134"/>
        </w:tabs>
        <w:spacing w:after="0" w:line="240" w:lineRule="auto"/>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 xml:space="preserve">              </w:t>
      </w:r>
      <w:r w:rsidR="0028201D" w:rsidRPr="007533BD">
        <w:rPr>
          <w:rFonts w:ascii="Times New Roman" w:eastAsia="Calibri" w:hAnsi="Times New Roman" w:cs="Times New Roman"/>
          <w:sz w:val="24"/>
          <w:szCs w:val="24"/>
        </w:rPr>
        <w:t>4)</w:t>
      </w:r>
      <w:r w:rsidR="0028201D" w:rsidRPr="007533BD">
        <w:rPr>
          <w:rFonts w:ascii="Times New Roman" w:eastAsia="Calibri" w:hAnsi="Times New Roman" w:cs="Times New Roman"/>
          <w:sz w:val="24"/>
          <w:szCs w:val="24"/>
        </w:rPr>
        <w:tab/>
        <w:t>способ закупки;</w:t>
      </w:r>
    </w:p>
    <w:p w:rsidR="0028201D" w:rsidRPr="007533BD" w:rsidRDefault="006C65D9" w:rsidP="004C1DAE">
      <w:pPr>
        <w:widowControl w:val="0"/>
        <w:tabs>
          <w:tab w:val="left" w:pos="0"/>
          <w:tab w:val="left" w:pos="1134"/>
        </w:tabs>
        <w:spacing w:after="0" w:line="240" w:lineRule="auto"/>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 xml:space="preserve">              </w:t>
      </w:r>
      <w:r w:rsidR="00BA1C0D">
        <w:rPr>
          <w:rFonts w:ascii="Times New Roman" w:eastAsia="Calibri" w:hAnsi="Times New Roman" w:cs="Times New Roman"/>
          <w:sz w:val="24"/>
          <w:szCs w:val="24"/>
        </w:rPr>
        <w:t>5)</w:t>
      </w:r>
      <w:r w:rsidR="00BA1C0D">
        <w:rPr>
          <w:rFonts w:ascii="Times New Roman" w:eastAsia="Calibri" w:hAnsi="Times New Roman" w:cs="Times New Roman"/>
          <w:sz w:val="24"/>
          <w:szCs w:val="24"/>
        </w:rPr>
        <w:tab/>
        <w:t>квартал</w:t>
      </w:r>
      <w:r w:rsidR="0028201D" w:rsidRPr="007533BD">
        <w:rPr>
          <w:rFonts w:ascii="Times New Roman" w:eastAsia="Calibri" w:hAnsi="Times New Roman" w:cs="Times New Roman"/>
          <w:sz w:val="24"/>
          <w:szCs w:val="24"/>
        </w:rPr>
        <w:t>, в котором планируется осуществление закупки.</w:t>
      </w:r>
    </w:p>
    <w:p w:rsidR="0028201D" w:rsidRPr="007533BD" w:rsidRDefault="0028201D" w:rsidP="004C1DAE">
      <w:pPr>
        <w:widowControl w:val="0"/>
        <w:numPr>
          <w:ilvl w:val="0"/>
          <w:numId w:val="12"/>
        </w:numPr>
        <w:tabs>
          <w:tab w:val="left" w:pos="0"/>
        </w:tabs>
        <w:spacing w:after="0" w:line="240" w:lineRule="auto"/>
        <w:ind w:left="0" w:firstLine="0"/>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План закупки товаров, работ, услуг утверждается Обществом не позднее, чем за пять календарных дней до начала очередного финансового года и размещается на сайте в информационно-телекоммуникационной сети «Интернет» в течение пятнадцати календарных дней со дня, следующего за днем его утверждения.</w:t>
      </w:r>
    </w:p>
    <w:p w:rsidR="0028201D" w:rsidRPr="007533BD" w:rsidRDefault="0028201D" w:rsidP="004C1DAE">
      <w:pPr>
        <w:widowControl w:val="0"/>
        <w:tabs>
          <w:tab w:val="left" w:pos="0"/>
          <w:tab w:val="left" w:pos="1134"/>
        </w:tabs>
        <w:spacing w:after="0" w:line="240" w:lineRule="auto"/>
        <w:jc w:val="both"/>
        <w:rPr>
          <w:rFonts w:ascii="Times New Roman" w:eastAsia="Calibri" w:hAnsi="Times New Roman" w:cs="Times New Roman"/>
          <w:sz w:val="24"/>
          <w:szCs w:val="24"/>
        </w:rPr>
      </w:pPr>
    </w:p>
    <w:p w:rsidR="0028201D" w:rsidRPr="007533BD" w:rsidRDefault="0028201D" w:rsidP="004C1DAE">
      <w:pPr>
        <w:widowControl w:val="0"/>
        <w:tabs>
          <w:tab w:val="left" w:pos="0"/>
          <w:tab w:val="left" w:pos="1134"/>
        </w:tabs>
        <w:spacing w:after="0" w:line="240" w:lineRule="auto"/>
        <w:jc w:val="both"/>
        <w:rPr>
          <w:rFonts w:ascii="Times New Roman" w:eastAsia="Calibri" w:hAnsi="Times New Roman" w:cs="Times New Roman"/>
          <w:b/>
          <w:sz w:val="24"/>
          <w:szCs w:val="24"/>
        </w:rPr>
      </w:pPr>
      <w:r w:rsidRPr="007533BD">
        <w:rPr>
          <w:rFonts w:ascii="Times New Roman" w:eastAsia="Calibri" w:hAnsi="Times New Roman" w:cs="Times New Roman"/>
          <w:b/>
          <w:sz w:val="24"/>
          <w:szCs w:val="24"/>
        </w:rPr>
        <w:t>Статья 9. Отчетность</w:t>
      </w:r>
    </w:p>
    <w:p w:rsidR="0028201D" w:rsidRPr="007533BD" w:rsidRDefault="0028201D" w:rsidP="004C1DAE">
      <w:pPr>
        <w:widowControl w:val="0"/>
        <w:tabs>
          <w:tab w:val="left" w:pos="0"/>
          <w:tab w:val="left" w:pos="1134"/>
        </w:tabs>
        <w:spacing w:after="0" w:line="240" w:lineRule="auto"/>
        <w:jc w:val="both"/>
        <w:rPr>
          <w:rFonts w:ascii="Times New Roman" w:eastAsia="Calibri" w:hAnsi="Times New Roman" w:cs="Times New Roman"/>
          <w:b/>
          <w:sz w:val="24"/>
          <w:szCs w:val="24"/>
        </w:rPr>
      </w:pPr>
    </w:p>
    <w:p w:rsidR="0028201D" w:rsidRPr="007533BD" w:rsidRDefault="0028201D" w:rsidP="004C1DAE">
      <w:pPr>
        <w:widowControl w:val="0"/>
        <w:numPr>
          <w:ilvl w:val="0"/>
          <w:numId w:val="13"/>
        </w:numPr>
        <w:tabs>
          <w:tab w:val="left" w:pos="0"/>
        </w:tabs>
        <w:spacing w:after="0" w:line="240" w:lineRule="auto"/>
        <w:ind w:left="0" w:firstLine="0"/>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Общество не позднее 10-го числа месяца, следующего за отчетным месяцем, размещает на сайте в информационно-телекоммуникационной сети «Интернет»:</w:t>
      </w:r>
    </w:p>
    <w:p w:rsidR="0028201D" w:rsidRPr="007533BD" w:rsidRDefault="0028201D" w:rsidP="004C1DAE">
      <w:pPr>
        <w:widowControl w:val="0"/>
        <w:tabs>
          <w:tab w:val="left" w:pos="0"/>
        </w:tabs>
        <w:spacing w:after="0" w:line="240" w:lineRule="auto"/>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1)</w:t>
      </w:r>
      <w:r w:rsidRPr="007533BD">
        <w:rPr>
          <w:rFonts w:ascii="Times New Roman" w:eastAsia="Calibri" w:hAnsi="Times New Roman" w:cs="Times New Roman"/>
          <w:sz w:val="24"/>
          <w:szCs w:val="24"/>
        </w:rPr>
        <w:tab/>
        <w:t>сведения о количестве и об общей стоимости договоров, заключенных по результатам закупки путем проведения торгов;</w:t>
      </w:r>
    </w:p>
    <w:p w:rsidR="0028201D" w:rsidRPr="007533BD" w:rsidRDefault="0028201D" w:rsidP="004C1DAE">
      <w:pPr>
        <w:widowControl w:val="0"/>
        <w:tabs>
          <w:tab w:val="left" w:pos="0"/>
        </w:tabs>
        <w:spacing w:after="0" w:line="240" w:lineRule="auto"/>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2)</w:t>
      </w:r>
      <w:r w:rsidRPr="007533BD">
        <w:rPr>
          <w:rFonts w:ascii="Times New Roman" w:eastAsia="Calibri" w:hAnsi="Times New Roman" w:cs="Times New Roman"/>
          <w:sz w:val="24"/>
          <w:szCs w:val="24"/>
        </w:rPr>
        <w:tab/>
        <w:t xml:space="preserve">сведения о количестве и об общей стоимости договоров, заключенных по результатам закупки без проведения торгов. </w:t>
      </w:r>
    </w:p>
    <w:p w:rsidR="006A045A" w:rsidRPr="007533BD" w:rsidRDefault="006A045A" w:rsidP="004C1DAE">
      <w:pPr>
        <w:widowControl w:val="0"/>
        <w:tabs>
          <w:tab w:val="left" w:pos="0"/>
        </w:tabs>
        <w:spacing w:after="0" w:line="240" w:lineRule="auto"/>
        <w:jc w:val="both"/>
        <w:rPr>
          <w:rFonts w:ascii="Times New Roman" w:eastAsia="Calibri" w:hAnsi="Times New Roman" w:cs="Times New Roman"/>
          <w:sz w:val="24"/>
          <w:szCs w:val="24"/>
        </w:rPr>
      </w:pPr>
    </w:p>
    <w:p w:rsidR="0028201D" w:rsidRPr="007533BD" w:rsidRDefault="0028201D" w:rsidP="004C1DAE">
      <w:pPr>
        <w:widowControl w:val="0"/>
        <w:tabs>
          <w:tab w:val="left" w:pos="0"/>
          <w:tab w:val="left" w:pos="1134"/>
        </w:tabs>
        <w:spacing w:after="0" w:line="240" w:lineRule="auto"/>
        <w:jc w:val="both"/>
        <w:rPr>
          <w:rFonts w:ascii="Times New Roman" w:eastAsia="Calibri" w:hAnsi="Times New Roman" w:cs="Times New Roman"/>
          <w:b/>
          <w:sz w:val="24"/>
          <w:szCs w:val="24"/>
        </w:rPr>
      </w:pPr>
      <w:r w:rsidRPr="007533BD">
        <w:rPr>
          <w:rFonts w:ascii="Times New Roman" w:eastAsia="Calibri" w:hAnsi="Times New Roman" w:cs="Times New Roman"/>
          <w:b/>
          <w:sz w:val="24"/>
          <w:szCs w:val="24"/>
        </w:rPr>
        <w:t>Статья 10. Запреты на действия, которые приводят или могут привести к недопущению, ограничению или устранению конкуренции</w:t>
      </w:r>
    </w:p>
    <w:p w:rsidR="0028201D" w:rsidRPr="007533BD" w:rsidRDefault="0028201D" w:rsidP="004C1DAE">
      <w:pPr>
        <w:widowControl w:val="0"/>
        <w:tabs>
          <w:tab w:val="left" w:pos="0"/>
          <w:tab w:val="left" w:pos="1134"/>
        </w:tabs>
        <w:spacing w:after="0" w:line="240" w:lineRule="auto"/>
        <w:jc w:val="both"/>
        <w:rPr>
          <w:rFonts w:ascii="Times New Roman" w:eastAsia="Calibri" w:hAnsi="Times New Roman" w:cs="Times New Roman"/>
          <w:b/>
          <w:sz w:val="24"/>
          <w:szCs w:val="24"/>
        </w:rPr>
      </w:pPr>
    </w:p>
    <w:p w:rsidR="0028201D" w:rsidRPr="007533BD" w:rsidRDefault="0028201D" w:rsidP="004C1DAE">
      <w:pPr>
        <w:widowControl w:val="0"/>
        <w:numPr>
          <w:ilvl w:val="0"/>
          <w:numId w:val="14"/>
        </w:numPr>
        <w:tabs>
          <w:tab w:val="left" w:pos="0"/>
        </w:tabs>
        <w:spacing w:after="0" w:line="240" w:lineRule="auto"/>
        <w:ind w:left="0" w:firstLine="0"/>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При проведении закупок запрещаются действия, которые приводят или могут привести к недопущению, ограничению или устранению конкуренции, в том числе:</w:t>
      </w:r>
    </w:p>
    <w:p w:rsidR="0028201D" w:rsidRPr="007533BD" w:rsidRDefault="0028201D" w:rsidP="004C1DAE">
      <w:pPr>
        <w:widowControl w:val="0"/>
        <w:tabs>
          <w:tab w:val="left" w:pos="0"/>
        </w:tabs>
        <w:spacing w:after="0" w:line="240" w:lineRule="auto"/>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1)</w:t>
      </w:r>
      <w:r w:rsidRPr="007533BD">
        <w:rPr>
          <w:rFonts w:ascii="Times New Roman" w:eastAsia="Calibri" w:hAnsi="Times New Roman" w:cs="Times New Roman"/>
          <w:sz w:val="24"/>
          <w:szCs w:val="24"/>
        </w:rPr>
        <w:tab/>
        <w:t>координация Обществом или специализированной организацией деятельности его участников;</w:t>
      </w:r>
    </w:p>
    <w:p w:rsidR="0028201D" w:rsidRPr="007533BD" w:rsidRDefault="0028201D" w:rsidP="004C1DAE">
      <w:pPr>
        <w:widowControl w:val="0"/>
        <w:tabs>
          <w:tab w:val="left" w:pos="0"/>
        </w:tabs>
        <w:spacing w:after="0" w:line="240" w:lineRule="auto"/>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2)</w:t>
      </w:r>
      <w:r w:rsidRPr="007533BD">
        <w:rPr>
          <w:rFonts w:ascii="Times New Roman" w:eastAsia="Calibri" w:hAnsi="Times New Roman" w:cs="Times New Roman"/>
          <w:sz w:val="24"/>
          <w:szCs w:val="24"/>
        </w:rPr>
        <w:tab/>
        <w:t>создание участнику закупок или нескольким участникам закупок преимущественных условий участия в закупках;</w:t>
      </w:r>
    </w:p>
    <w:p w:rsidR="0028201D" w:rsidRPr="007533BD" w:rsidRDefault="0028201D" w:rsidP="004C1DAE">
      <w:pPr>
        <w:widowControl w:val="0"/>
        <w:tabs>
          <w:tab w:val="left" w:pos="0"/>
        </w:tabs>
        <w:spacing w:after="0" w:line="240" w:lineRule="auto"/>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3)</w:t>
      </w:r>
      <w:r w:rsidRPr="007533BD">
        <w:rPr>
          <w:rFonts w:ascii="Times New Roman" w:eastAsia="Calibri" w:hAnsi="Times New Roman" w:cs="Times New Roman"/>
          <w:sz w:val="24"/>
          <w:szCs w:val="24"/>
        </w:rPr>
        <w:tab/>
        <w:t>нарушение порядка определения победителя или победителей торгов.</w:t>
      </w:r>
    </w:p>
    <w:p w:rsidR="0028201D" w:rsidRPr="007533BD" w:rsidRDefault="0028201D" w:rsidP="004C1DAE">
      <w:pPr>
        <w:widowControl w:val="0"/>
        <w:numPr>
          <w:ilvl w:val="0"/>
          <w:numId w:val="14"/>
        </w:numPr>
        <w:tabs>
          <w:tab w:val="left" w:pos="0"/>
        </w:tabs>
        <w:spacing w:after="0" w:line="240" w:lineRule="auto"/>
        <w:ind w:left="0" w:firstLine="0"/>
        <w:jc w:val="both"/>
        <w:rPr>
          <w:rFonts w:ascii="Times New Roman" w:eastAsia="Calibri" w:hAnsi="Times New Roman" w:cs="Times New Roman"/>
          <w:sz w:val="24"/>
          <w:szCs w:val="24"/>
        </w:rPr>
      </w:pPr>
      <w:proofErr w:type="gramStart"/>
      <w:r w:rsidRPr="007533BD">
        <w:rPr>
          <w:rFonts w:ascii="Times New Roman" w:eastAsia="Calibri" w:hAnsi="Times New Roman" w:cs="Times New Roman"/>
          <w:sz w:val="24"/>
          <w:szCs w:val="24"/>
        </w:rPr>
        <w:t xml:space="preserve">Наряду с установленными </w:t>
      </w:r>
      <w:hyperlink r:id="rId13" w:history="1">
        <w:r w:rsidRPr="007533BD">
          <w:rPr>
            <w:rFonts w:ascii="Times New Roman" w:eastAsia="Calibri" w:hAnsi="Times New Roman" w:cs="Times New Roman"/>
            <w:sz w:val="24"/>
            <w:szCs w:val="24"/>
          </w:rPr>
          <w:t>частью 1</w:t>
        </w:r>
      </w:hyperlink>
      <w:r w:rsidRPr="007533BD">
        <w:rPr>
          <w:rFonts w:ascii="Times New Roman" w:eastAsia="Calibri" w:hAnsi="Times New Roman" w:cs="Times New Roman"/>
          <w:sz w:val="24"/>
          <w:szCs w:val="24"/>
        </w:rPr>
        <w:t xml:space="preserve"> настоящей статьи запретами при проведении закупок запрещается не предусмотренное федеральными законами, иными нормативными </w:t>
      </w:r>
      <w:r w:rsidRPr="007533BD">
        <w:rPr>
          <w:rFonts w:ascii="Times New Roman" w:eastAsia="Calibri" w:hAnsi="Times New Roman" w:cs="Times New Roman"/>
          <w:sz w:val="24"/>
          <w:szCs w:val="24"/>
        </w:rPr>
        <w:lastRenderedPageBreak/>
        <w:t>правовыми актами, настоящим положением ограничение доступа к участию в закупках.</w:t>
      </w:r>
      <w:proofErr w:type="gramEnd"/>
    </w:p>
    <w:p w:rsidR="0028201D" w:rsidRPr="007533BD" w:rsidRDefault="0028201D" w:rsidP="004C1DAE">
      <w:pPr>
        <w:widowControl w:val="0"/>
        <w:numPr>
          <w:ilvl w:val="0"/>
          <w:numId w:val="14"/>
        </w:numPr>
        <w:tabs>
          <w:tab w:val="left" w:pos="0"/>
        </w:tabs>
        <w:spacing w:after="0" w:line="240" w:lineRule="auto"/>
        <w:ind w:left="0" w:firstLine="0"/>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 xml:space="preserve">Наряду с установленными </w:t>
      </w:r>
      <w:hyperlink r:id="rId14" w:history="1">
        <w:r w:rsidRPr="007533BD">
          <w:rPr>
            <w:rFonts w:ascii="Times New Roman" w:eastAsia="Calibri" w:hAnsi="Times New Roman" w:cs="Times New Roman"/>
            <w:sz w:val="24"/>
            <w:szCs w:val="24"/>
          </w:rPr>
          <w:t>частями 1</w:t>
        </w:r>
      </w:hyperlink>
      <w:r w:rsidRPr="007533BD">
        <w:rPr>
          <w:rFonts w:ascii="Times New Roman" w:eastAsia="Calibri" w:hAnsi="Times New Roman" w:cs="Times New Roman"/>
          <w:sz w:val="24"/>
          <w:szCs w:val="24"/>
        </w:rPr>
        <w:t xml:space="preserve"> и </w:t>
      </w:r>
      <w:hyperlink r:id="rId15" w:history="1">
        <w:r w:rsidRPr="007533BD">
          <w:rPr>
            <w:rFonts w:ascii="Times New Roman" w:eastAsia="Calibri" w:hAnsi="Times New Roman" w:cs="Times New Roman"/>
            <w:sz w:val="24"/>
            <w:szCs w:val="24"/>
          </w:rPr>
          <w:t>2</w:t>
        </w:r>
      </w:hyperlink>
      <w:r w:rsidRPr="007533BD">
        <w:rPr>
          <w:rFonts w:ascii="Times New Roman" w:eastAsia="Calibri" w:hAnsi="Times New Roman" w:cs="Times New Roman"/>
          <w:sz w:val="24"/>
          <w:szCs w:val="24"/>
        </w:rPr>
        <w:t xml:space="preserve"> настоящей статьи запретами при проведении закупок запрещается ограничение конкуренции между участниками закупок путем включения в состав предмета договоров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w:t>
      </w:r>
    </w:p>
    <w:p w:rsidR="0028201D" w:rsidRPr="007533BD" w:rsidRDefault="0028201D" w:rsidP="004C1DAE">
      <w:pPr>
        <w:widowControl w:val="0"/>
        <w:tabs>
          <w:tab w:val="left" w:pos="0"/>
          <w:tab w:val="left" w:pos="1134"/>
        </w:tabs>
        <w:spacing w:after="0" w:line="240" w:lineRule="auto"/>
        <w:jc w:val="both"/>
        <w:rPr>
          <w:rFonts w:ascii="Times New Roman" w:eastAsia="Calibri" w:hAnsi="Times New Roman" w:cs="Times New Roman"/>
          <w:sz w:val="24"/>
          <w:szCs w:val="24"/>
        </w:rPr>
      </w:pPr>
    </w:p>
    <w:p w:rsidR="0028201D" w:rsidRPr="007533BD" w:rsidRDefault="0028201D" w:rsidP="004C1DAE">
      <w:pPr>
        <w:widowControl w:val="0"/>
        <w:tabs>
          <w:tab w:val="left" w:pos="0"/>
        </w:tabs>
        <w:spacing w:after="0" w:line="240" w:lineRule="auto"/>
        <w:jc w:val="both"/>
        <w:rPr>
          <w:rFonts w:ascii="Times New Roman" w:eastAsia="Calibri" w:hAnsi="Times New Roman" w:cs="Times New Roman"/>
          <w:b/>
          <w:sz w:val="24"/>
          <w:szCs w:val="24"/>
        </w:rPr>
      </w:pPr>
      <w:r w:rsidRPr="007533BD">
        <w:rPr>
          <w:rFonts w:ascii="Times New Roman" w:eastAsia="Calibri" w:hAnsi="Times New Roman" w:cs="Times New Roman"/>
          <w:b/>
          <w:sz w:val="24"/>
          <w:szCs w:val="24"/>
        </w:rPr>
        <w:t>Статья 11. Способы закупок</w:t>
      </w:r>
    </w:p>
    <w:p w:rsidR="006A045A" w:rsidRPr="007533BD" w:rsidRDefault="006A045A" w:rsidP="004C1DAE">
      <w:pPr>
        <w:widowControl w:val="0"/>
        <w:tabs>
          <w:tab w:val="left" w:pos="0"/>
        </w:tabs>
        <w:spacing w:after="0" w:line="240" w:lineRule="auto"/>
        <w:jc w:val="both"/>
        <w:rPr>
          <w:rFonts w:ascii="Times New Roman" w:eastAsia="Calibri" w:hAnsi="Times New Roman" w:cs="Times New Roman"/>
          <w:b/>
          <w:sz w:val="24"/>
          <w:szCs w:val="24"/>
        </w:rPr>
      </w:pPr>
    </w:p>
    <w:p w:rsidR="0028201D" w:rsidRPr="007533BD" w:rsidRDefault="0028201D" w:rsidP="004C1DAE">
      <w:pPr>
        <w:widowControl w:val="0"/>
        <w:numPr>
          <w:ilvl w:val="0"/>
          <w:numId w:val="15"/>
        </w:numPr>
        <w:tabs>
          <w:tab w:val="left" w:pos="0"/>
        </w:tabs>
        <w:spacing w:after="0" w:line="240" w:lineRule="auto"/>
        <w:ind w:left="0" w:firstLine="0"/>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Закупки товаров, работ, услуг могут осуществляться следующими способами:</w:t>
      </w:r>
    </w:p>
    <w:p w:rsidR="0028201D" w:rsidRPr="007533BD" w:rsidRDefault="0028201D" w:rsidP="004C1DAE">
      <w:pPr>
        <w:widowControl w:val="0"/>
        <w:numPr>
          <w:ilvl w:val="0"/>
          <w:numId w:val="28"/>
        </w:numPr>
        <w:tabs>
          <w:tab w:val="left" w:pos="0"/>
        </w:tabs>
        <w:spacing w:after="0" w:line="240" w:lineRule="auto"/>
        <w:ind w:left="0" w:firstLine="0"/>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путем проведения торгов в форме:</w:t>
      </w:r>
    </w:p>
    <w:p w:rsidR="0028201D" w:rsidRPr="007533BD" w:rsidRDefault="008008EA" w:rsidP="004C1DAE">
      <w:pPr>
        <w:widowControl w:val="0"/>
        <w:tabs>
          <w:tab w:val="left" w:pos="0"/>
          <w:tab w:val="left" w:pos="113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28201D" w:rsidRPr="007533BD">
        <w:rPr>
          <w:rFonts w:ascii="Times New Roman" w:eastAsia="Calibri" w:hAnsi="Times New Roman" w:cs="Times New Roman"/>
          <w:sz w:val="24"/>
          <w:szCs w:val="24"/>
        </w:rPr>
        <w:t>открытого аукциона в элек</w:t>
      </w:r>
      <w:r w:rsidR="001D69C4">
        <w:rPr>
          <w:rFonts w:ascii="Times New Roman" w:eastAsia="Calibri" w:hAnsi="Times New Roman" w:cs="Times New Roman"/>
          <w:sz w:val="24"/>
          <w:szCs w:val="24"/>
        </w:rPr>
        <w:t>тронной форме (далее – аукцион);</w:t>
      </w:r>
    </w:p>
    <w:p w:rsidR="0028201D" w:rsidRDefault="008008EA" w:rsidP="004C1DAE">
      <w:pPr>
        <w:widowControl w:val="0"/>
        <w:tabs>
          <w:tab w:val="left"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28201D" w:rsidRPr="007533BD">
        <w:rPr>
          <w:rFonts w:ascii="Times New Roman" w:eastAsia="Calibri" w:hAnsi="Times New Roman" w:cs="Times New Roman"/>
          <w:sz w:val="24"/>
          <w:szCs w:val="24"/>
        </w:rPr>
        <w:t>открытого или закрытого  конкурса (далее – конкурс);</w:t>
      </w:r>
    </w:p>
    <w:p w:rsidR="001D69C4" w:rsidRPr="007533BD" w:rsidRDefault="001D69C4" w:rsidP="004C1DAE">
      <w:pPr>
        <w:widowControl w:val="0"/>
        <w:tabs>
          <w:tab w:val="left" w:pos="0"/>
        </w:tabs>
        <w:spacing w:after="0" w:line="240" w:lineRule="auto"/>
        <w:jc w:val="both"/>
        <w:rPr>
          <w:rFonts w:ascii="Times New Roman" w:eastAsia="Calibri" w:hAnsi="Times New Roman" w:cs="Times New Roman"/>
          <w:sz w:val="24"/>
          <w:szCs w:val="24"/>
        </w:rPr>
      </w:pPr>
      <w:r w:rsidRPr="00E33D81">
        <w:rPr>
          <w:rFonts w:ascii="Times New Roman" w:eastAsia="Calibri" w:hAnsi="Times New Roman" w:cs="Times New Roman"/>
          <w:sz w:val="24"/>
          <w:szCs w:val="24"/>
        </w:rPr>
        <w:t>-реду</w:t>
      </w:r>
      <w:r w:rsidR="00690DDD" w:rsidRPr="00E33D81">
        <w:rPr>
          <w:rFonts w:ascii="Times New Roman" w:eastAsia="Calibri" w:hAnsi="Times New Roman" w:cs="Times New Roman"/>
          <w:sz w:val="24"/>
          <w:szCs w:val="24"/>
        </w:rPr>
        <w:t>кциона с предварительным отбором</w:t>
      </w:r>
      <w:r w:rsidR="005708F8" w:rsidRPr="00E33D81">
        <w:rPr>
          <w:rFonts w:ascii="Times New Roman" w:eastAsia="Calibri" w:hAnsi="Times New Roman" w:cs="Times New Roman"/>
          <w:sz w:val="24"/>
          <w:szCs w:val="24"/>
        </w:rPr>
        <w:t xml:space="preserve"> </w:t>
      </w:r>
      <w:proofErr w:type="gramStart"/>
      <w:r w:rsidR="005708F8" w:rsidRPr="00E33D81">
        <w:rPr>
          <w:rFonts w:ascii="Times New Roman" w:eastAsia="Calibri" w:hAnsi="Times New Roman" w:cs="Times New Roman"/>
          <w:sz w:val="24"/>
          <w:szCs w:val="24"/>
        </w:rPr>
        <w:t xml:space="preserve">( </w:t>
      </w:r>
      <w:proofErr w:type="gramEnd"/>
      <w:r w:rsidR="005708F8" w:rsidRPr="00E33D81">
        <w:rPr>
          <w:rFonts w:ascii="Times New Roman" w:eastAsia="Calibri" w:hAnsi="Times New Roman" w:cs="Times New Roman"/>
          <w:sz w:val="24"/>
          <w:szCs w:val="24"/>
        </w:rPr>
        <w:t xml:space="preserve">далее по тексту – </w:t>
      </w:r>
      <w:proofErr w:type="spellStart"/>
      <w:r w:rsidR="005708F8" w:rsidRPr="00E33D81">
        <w:rPr>
          <w:rFonts w:ascii="Times New Roman" w:eastAsia="Calibri" w:hAnsi="Times New Roman" w:cs="Times New Roman"/>
          <w:sz w:val="24"/>
          <w:szCs w:val="24"/>
        </w:rPr>
        <w:t>редукцион</w:t>
      </w:r>
      <w:proofErr w:type="spellEnd"/>
      <w:r w:rsidR="005708F8" w:rsidRPr="00E33D81">
        <w:rPr>
          <w:rFonts w:ascii="Times New Roman" w:eastAsia="Calibri" w:hAnsi="Times New Roman" w:cs="Times New Roman"/>
          <w:sz w:val="24"/>
          <w:szCs w:val="24"/>
        </w:rPr>
        <w:t>)</w:t>
      </w:r>
    </w:p>
    <w:p w:rsidR="0028201D" w:rsidRPr="007533BD" w:rsidRDefault="0028201D" w:rsidP="004C1DAE">
      <w:pPr>
        <w:widowControl w:val="0"/>
        <w:tabs>
          <w:tab w:val="left" w:pos="0"/>
        </w:tabs>
        <w:spacing w:after="0" w:line="240" w:lineRule="auto"/>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2)</w:t>
      </w:r>
      <w:r w:rsidRPr="007533BD">
        <w:rPr>
          <w:rFonts w:ascii="Times New Roman" w:eastAsia="Calibri" w:hAnsi="Times New Roman" w:cs="Times New Roman"/>
          <w:sz w:val="24"/>
          <w:szCs w:val="24"/>
        </w:rPr>
        <w:tab/>
        <w:t xml:space="preserve">без проведения торгов путем: </w:t>
      </w:r>
    </w:p>
    <w:p w:rsidR="0028201D" w:rsidRPr="007533BD" w:rsidRDefault="008008EA" w:rsidP="004C1DAE">
      <w:pPr>
        <w:widowControl w:val="0"/>
        <w:tabs>
          <w:tab w:val="left" w:pos="0"/>
          <w:tab w:val="left" w:pos="113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28201D" w:rsidRPr="007533BD">
        <w:rPr>
          <w:rFonts w:ascii="Times New Roman" w:eastAsia="Calibri" w:hAnsi="Times New Roman" w:cs="Times New Roman"/>
          <w:sz w:val="24"/>
          <w:szCs w:val="24"/>
        </w:rPr>
        <w:t>запроса предложений;</w:t>
      </w:r>
    </w:p>
    <w:p w:rsidR="0028201D" w:rsidRDefault="008008EA" w:rsidP="004C1DAE">
      <w:pPr>
        <w:widowControl w:val="0"/>
        <w:tabs>
          <w:tab w:val="left" w:pos="0"/>
          <w:tab w:val="left" w:pos="113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28201D" w:rsidRPr="007533BD">
        <w:rPr>
          <w:rFonts w:ascii="Times New Roman" w:eastAsia="Calibri" w:hAnsi="Times New Roman" w:cs="Times New Roman"/>
          <w:sz w:val="24"/>
          <w:szCs w:val="24"/>
        </w:rPr>
        <w:t>запроса котировок цен;</w:t>
      </w:r>
    </w:p>
    <w:p w:rsidR="001D69C4" w:rsidRPr="007533BD" w:rsidRDefault="001D69C4" w:rsidP="004C1DAE">
      <w:pPr>
        <w:widowControl w:val="0"/>
        <w:tabs>
          <w:tab w:val="left" w:pos="0"/>
          <w:tab w:val="left" w:pos="1134"/>
        </w:tabs>
        <w:spacing w:after="0" w:line="240" w:lineRule="auto"/>
        <w:jc w:val="both"/>
        <w:rPr>
          <w:rFonts w:ascii="Times New Roman" w:eastAsia="Calibri" w:hAnsi="Times New Roman" w:cs="Times New Roman"/>
          <w:sz w:val="24"/>
          <w:szCs w:val="24"/>
        </w:rPr>
      </w:pPr>
      <w:r w:rsidRPr="00E33D81">
        <w:rPr>
          <w:rFonts w:ascii="Times New Roman" w:eastAsia="Calibri" w:hAnsi="Times New Roman" w:cs="Times New Roman"/>
          <w:sz w:val="24"/>
          <w:szCs w:val="24"/>
        </w:rPr>
        <w:t>-</w:t>
      </w:r>
      <w:r w:rsidR="004660F8" w:rsidRPr="00E33D81">
        <w:rPr>
          <w:rFonts w:ascii="Times New Roman" w:eastAsia="Calibri" w:hAnsi="Times New Roman" w:cs="Times New Roman"/>
          <w:sz w:val="24"/>
          <w:szCs w:val="24"/>
        </w:rPr>
        <w:t>конкурентные переговоры</w:t>
      </w:r>
      <w:r w:rsidR="009A7027" w:rsidRPr="00E33D81">
        <w:rPr>
          <w:rFonts w:ascii="Times New Roman" w:eastAsia="Calibri" w:hAnsi="Times New Roman" w:cs="Times New Roman"/>
          <w:sz w:val="24"/>
          <w:szCs w:val="24"/>
        </w:rPr>
        <w:t>;</w:t>
      </w:r>
    </w:p>
    <w:p w:rsidR="0028201D" w:rsidRPr="007533BD" w:rsidRDefault="008008EA" w:rsidP="004C1DAE">
      <w:pPr>
        <w:widowControl w:val="0"/>
        <w:tabs>
          <w:tab w:val="left" w:pos="0"/>
          <w:tab w:val="left" w:pos="113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8201D" w:rsidRPr="007533BD">
        <w:rPr>
          <w:rFonts w:ascii="Times New Roman" w:eastAsia="Calibri" w:hAnsi="Times New Roman" w:cs="Times New Roman"/>
          <w:sz w:val="24"/>
          <w:szCs w:val="24"/>
        </w:rPr>
        <w:t>у единственного поставщика.</w:t>
      </w:r>
    </w:p>
    <w:p w:rsidR="0028201D" w:rsidRPr="007533BD" w:rsidRDefault="0028201D" w:rsidP="004C1DAE">
      <w:pPr>
        <w:widowControl w:val="0"/>
        <w:numPr>
          <w:ilvl w:val="0"/>
          <w:numId w:val="15"/>
        </w:numPr>
        <w:tabs>
          <w:tab w:val="left" w:pos="0"/>
        </w:tabs>
        <w:spacing w:after="0" w:line="240" w:lineRule="auto"/>
        <w:ind w:left="0" w:firstLine="0"/>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Закупка товаров, работ, услуг иными способами, не указанными в части 1 настоящей статьи, не допускается.</w:t>
      </w:r>
    </w:p>
    <w:p w:rsidR="0028201D" w:rsidRPr="007533BD" w:rsidRDefault="0028201D" w:rsidP="004C1DAE">
      <w:pPr>
        <w:widowControl w:val="0"/>
        <w:numPr>
          <w:ilvl w:val="0"/>
          <w:numId w:val="15"/>
        </w:numPr>
        <w:tabs>
          <w:tab w:val="left" w:pos="0"/>
        </w:tabs>
        <w:spacing w:after="0" w:line="240" w:lineRule="auto"/>
        <w:ind w:left="0" w:firstLine="0"/>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Решение о выборе способа закупки принимается Обществом в зависимости от предмета закупки и его спецификации, срочности закупки, её объема и стоимости, требований к квалификации поставщиков (исполнителей, подрядчиков), наличия на рынке предложений требуемых товаров (работ, услуг), иных обстоятельств, при которых совершается закупка.</w:t>
      </w:r>
    </w:p>
    <w:p w:rsidR="0028201D" w:rsidRPr="007533BD" w:rsidRDefault="0028201D" w:rsidP="004C1DAE">
      <w:pPr>
        <w:widowControl w:val="0"/>
        <w:numPr>
          <w:ilvl w:val="0"/>
          <w:numId w:val="15"/>
        </w:numPr>
        <w:tabs>
          <w:tab w:val="left" w:pos="0"/>
        </w:tabs>
        <w:spacing w:after="0" w:line="240" w:lineRule="auto"/>
        <w:ind w:left="0" w:firstLine="0"/>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 xml:space="preserve">Аукцион проводится в случае, когда в процессе закупки первоочередное значение придается наиболее низкой цене закупки товаров, работ, услуг. </w:t>
      </w:r>
    </w:p>
    <w:p w:rsidR="0028201D" w:rsidRDefault="0028201D" w:rsidP="004C1DAE">
      <w:pPr>
        <w:widowControl w:val="0"/>
        <w:numPr>
          <w:ilvl w:val="0"/>
          <w:numId w:val="15"/>
        </w:numPr>
        <w:tabs>
          <w:tab w:val="left" w:pos="0"/>
        </w:tabs>
        <w:spacing w:after="0" w:line="240" w:lineRule="auto"/>
        <w:ind w:left="0" w:firstLine="0"/>
        <w:jc w:val="both"/>
        <w:rPr>
          <w:rFonts w:ascii="Times New Roman" w:eastAsia="Calibri" w:hAnsi="Times New Roman" w:cs="Times New Roman"/>
          <w:sz w:val="24"/>
          <w:szCs w:val="24"/>
        </w:rPr>
      </w:pPr>
      <w:proofErr w:type="gramStart"/>
      <w:r w:rsidRPr="007533BD">
        <w:rPr>
          <w:rFonts w:ascii="Times New Roman" w:eastAsia="Calibri" w:hAnsi="Times New Roman" w:cs="Times New Roman"/>
          <w:sz w:val="24"/>
          <w:szCs w:val="24"/>
        </w:rPr>
        <w:t>Конкурс проводится в случае, когда в процессе закупки первоочередное значение придается оценке квалификации и опыта поставщиков (исполнителей, подрядчиков), либо условиям поставки (работ, услуг), условиям исполнения договора, а также при закупке узкоспециализированных товаров (работ, услуг), продукции высоких технологий, сложной техники, сложных или дорог</w:t>
      </w:r>
      <w:r w:rsidR="00DD3901">
        <w:rPr>
          <w:rFonts w:ascii="Times New Roman" w:eastAsia="Calibri" w:hAnsi="Times New Roman" w:cs="Times New Roman"/>
          <w:sz w:val="24"/>
          <w:szCs w:val="24"/>
        </w:rPr>
        <w:t>остоящих товаров (работ, услуг).</w:t>
      </w:r>
      <w:proofErr w:type="gramEnd"/>
    </w:p>
    <w:p w:rsidR="00DD3901" w:rsidRPr="00E33D81" w:rsidRDefault="00DD3901" w:rsidP="00DD3901">
      <w:pPr>
        <w:pStyle w:val="ad"/>
        <w:numPr>
          <w:ilvl w:val="0"/>
          <w:numId w:val="15"/>
        </w:numP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2A0AEC">
        <w:rPr>
          <w:rFonts w:ascii="Times New Roman" w:eastAsia="Times New Roman" w:hAnsi="Times New Roman" w:cs="Times New Roman"/>
          <w:color w:val="000000"/>
          <w:sz w:val="24"/>
          <w:szCs w:val="24"/>
          <w:lang w:eastAsia="ru-RU"/>
        </w:rPr>
        <w:t xml:space="preserve"> </w:t>
      </w:r>
      <w:r w:rsidRPr="00E33D81">
        <w:rPr>
          <w:rFonts w:ascii="Times New Roman" w:eastAsia="Times New Roman" w:hAnsi="Times New Roman" w:cs="Times New Roman"/>
          <w:color w:val="000000"/>
          <w:sz w:val="24"/>
          <w:szCs w:val="24"/>
          <w:lang w:eastAsia="ru-RU"/>
        </w:rPr>
        <w:t xml:space="preserve">Под </w:t>
      </w:r>
      <w:proofErr w:type="spellStart"/>
      <w:r w:rsidRPr="00E33D81">
        <w:rPr>
          <w:rFonts w:ascii="Times New Roman" w:eastAsia="Times New Roman" w:hAnsi="Times New Roman" w:cs="Times New Roman"/>
          <w:color w:val="000000"/>
          <w:sz w:val="24"/>
          <w:szCs w:val="24"/>
          <w:lang w:eastAsia="ru-RU"/>
        </w:rPr>
        <w:t>редукцион</w:t>
      </w:r>
      <w:r w:rsidR="005708F8" w:rsidRPr="00E33D81">
        <w:rPr>
          <w:rFonts w:ascii="Times New Roman" w:eastAsia="Times New Roman" w:hAnsi="Times New Roman" w:cs="Times New Roman"/>
          <w:color w:val="000000"/>
          <w:sz w:val="24"/>
          <w:szCs w:val="24"/>
          <w:lang w:eastAsia="ru-RU"/>
        </w:rPr>
        <w:t>ом</w:t>
      </w:r>
      <w:proofErr w:type="spellEnd"/>
      <w:r w:rsidRPr="00E33D81">
        <w:rPr>
          <w:rFonts w:ascii="Times New Roman" w:eastAsia="Times New Roman" w:hAnsi="Times New Roman" w:cs="Times New Roman"/>
          <w:color w:val="000000"/>
          <w:sz w:val="24"/>
          <w:szCs w:val="24"/>
          <w:lang w:eastAsia="ru-RU"/>
        </w:rPr>
        <w:t xml:space="preserve"> понимается процедура закупки, п</w:t>
      </w:r>
      <w:r w:rsidR="002A0AEC" w:rsidRPr="00E33D81">
        <w:rPr>
          <w:rFonts w:ascii="Times New Roman" w:eastAsia="Times New Roman" w:hAnsi="Times New Roman" w:cs="Times New Roman"/>
          <w:color w:val="000000"/>
          <w:sz w:val="24"/>
          <w:szCs w:val="24"/>
          <w:lang w:eastAsia="ru-RU"/>
        </w:rPr>
        <w:t xml:space="preserve">ри которой закупочная комиссия </w:t>
      </w:r>
      <w:r w:rsidRPr="00E33D81">
        <w:rPr>
          <w:rFonts w:ascii="Times New Roman" w:eastAsia="Times New Roman" w:hAnsi="Times New Roman" w:cs="Times New Roman"/>
          <w:color w:val="000000"/>
          <w:sz w:val="24"/>
          <w:szCs w:val="24"/>
          <w:lang w:eastAsia="ru-RU"/>
        </w:rPr>
        <w:t xml:space="preserve"> определяет победителя редукциона, предложившего наиболее низкую цену договора путем проведения торговли по снижению начальной (максимальной) стоимости договора на поставку продукции (или повышению процента скидки от начальной (максимальной) цены такого договора), по правилам и в поряд</w:t>
      </w:r>
      <w:r w:rsidR="002A0AEC" w:rsidRPr="00E33D81">
        <w:rPr>
          <w:rFonts w:ascii="Times New Roman" w:eastAsia="Times New Roman" w:hAnsi="Times New Roman" w:cs="Times New Roman"/>
          <w:color w:val="000000"/>
          <w:sz w:val="24"/>
          <w:szCs w:val="24"/>
          <w:lang w:eastAsia="ru-RU"/>
        </w:rPr>
        <w:t>ке, установленном в закупочной</w:t>
      </w:r>
      <w:r w:rsidRPr="00E33D81">
        <w:rPr>
          <w:rFonts w:ascii="Times New Roman" w:eastAsia="Times New Roman" w:hAnsi="Times New Roman" w:cs="Times New Roman"/>
          <w:color w:val="000000"/>
          <w:sz w:val="24"/>
          <w:szCs w:val="24"/>
          <w:lang w:eastAsia="ru-RU"/>
        </w:rPr>
        <w:t xml:space="preserve"> документации.</w:t>
      </w:r>
    </w:p>
    <w:p w:rsidR="00DD3901" w:rsidRPr="00E33D81" w:rsidRDefault="00DD3901" w:rsidP="00DD3901">
      <w:pPr>
        <w:pStyle w:val="ad"/>
        <w:numPr>
          <w:ilvl w:val="0"/>
          <w:numId w:val="15"/>
        </w:numPr>
        <w:spacing w:after="0" w:line="240" w:lineRule="auto"/>
        <w:ind w:left="0" w:firstLine="0"/>
        <w:jc w:val="both"/>
        <w:rPr>
          <w:rFonts w:ascii="Times New Roman" w:eastAsia="Times New Roman" w:hAnsi="Times New Roman" w:cs="Times New Roman"/>
          <w:color w:val="000000"/>
          <w:sz w:val="24"/>
          <w:szCs w:val="24"/>
          <w:lang w:eastAsia="ru-RU"/>
        </w:rPr>
      </w:pPr>
      <w:r w:rsidRPr="00E33D81">
        <w:rPr>
          <w:rFonts w:ascii="Times New Roman" w:eastAsia="Times New Roman" w:hAnsi="Times New Roman" w:cs="Times New Roman"/>
          <w:color w:val="000000"/>
          <w:sz w:val="24"/>
          <w:szCs w:val="24"/>
          <w:lang w:eastAsia="ru-RU"/>
        </w:rPr>
        <w:t>Размещение заказов путем проведения редукциона осуществляется для поставки товаров, выполнение работ, оказание услуг, реализация  которых осуществляется на функционирующем рынке и сравнивать которые можно только по их ценам.</w:t>
      </w:r>
    </w:p>
    <w:p w:rsidR="0028201D" w:rsidRPr="007533BD" w:rsidRDefault="0028201D" w:rsidP="004C1DAE">
      <w:pPr>
        <w:widowControl w:val="0"/>
        <w:numPr>
          <w:ilvl w:val="0"/>
          <w:numId w:val="15"/>
        </w:numPr>
        <w:tabs>
          <w:tab w:val="left" w:pos="0"/>
        </w:tabs>
        <w:spacing w:after="0" w:line="240" w:lineRule="auto"/>
        <w:ind w:left="0" w:firstLine="0"/>
        <w:jc w:val="both"/>
        <w:rPr>
          <w:rFonts w:ascii="Times New Roman" w:eastAsia="Calibri" w:hAnsi="Times New Roman" w:cs="Times New Roman"/>
          <w:sz w:val="24"/>
          <w:szCs w:val="24"/>
        </w:rPr>
      </w:pPr>
      <w:r w:rsidRPr="00E33D81">
        <w:rPr>
          <w:rFonts w:ascii="Times New Roman" w:eastAsia="Calibri" w:hAnsi="Times New Roman" w:cs="Times New Roman"/>
          <w:sz w:val="24"/>
          <w:szCs w:val="24"/>
        </w:rPr>
        <w:t>Под запросом предложений понимается непродолжительная процедура</w:t>
      </w:r>
      <w:r w:rsidRPr="007533BD">
        <w:rPr>
          <w:rFonts w:ascii="Times New Roman" w:eastAsia="Calibri" w:hAnsi="Times New Roman" w:cs="Times New Roman"/>
          <w:sz w:val="24"/>
          <w:szCs w:val="24"/>
        </w:rPr>
        <w:t xml:space="preserve"> формального запроса технико-коммерческих предложений с выбором победителя по </w:t>
      </w:r>
      <w:r w:rsidRPr="007533BD">
        <w:rPr>
          <w:rFonts w:ascii="Times New Roman" w:eastAsia="Calibri" w:hAnsi="Times New Roman" w:cs="Times New Roman"/>
          <w:sz w:val="24"/>
          <w:szCs w:val="24"/>
        </w:rPr>
        <w:lastRenderedPageBreak/>
        <w:t xml:space="preserve">лучшей совокупности условий исполнения договора и без обязанности Общества заключить договор по результатам такой закупочной процедуры. Запрос предложений проводится в случае,  когда планируемая стоимость закупки не превышает </w:t>
      </w:r>
      <w:r w:rsidR="006A045A" w:rsidRPr="007533BD">
        <w:rPr>
          <w:rFonts w:ascii="Times New Roman" w:eastAsia="Calibri" w:hAnsi="Times New Roman" w:cs="Times New Roman"/>
          <w:sz w:val="24"/>
          <w:szCs w:val="24"/>
        </w:rPr>
        <w:t>5 000 000 (Пять</w:t>
      </w:r>
      <w:r w:rsidRPr="007533BD">
        <w:rPr>
          <w:rFonts w:ascii="Times New Roman" w:eastAsia="Calibri" w:hAnsi="Times New Roman" w:cs="Times New Roman"/>
          <w:sz w:val="24"/>
          <w:szCs w:val="24"/>
        </w:rPr>
        <w:t xml:space="preserve"> миллионов) рублей</w:t>
      </w:r>
      <w:r w:rsidR="000A17A7" w:rsidRPr="007533BD">
        <w:rPr>
          <w:rFonts w:ascii="Times New Roman" w:eastAsia="Calibri" w:hAnsi="Times New Roman" w:cs="Times New Roman"/>
          <w:sz w:val="24"/>
          <w:szCs w:val="24"/>
        </w:rPr>
        <w:t xml:space="preserve"> в квартал</w:t>
      </w:r>
      <w:r w:rsidRPr="007533BD">
        <w:rPr>
          <w:rFonts w:ascii="Times New Roman" w:eastAsia="Calibri" w:hAnsi="Times New Roman" w:cs="Times New Roman"/>
          <w:sz w:val="24"/>
          <w:szCs w:val="24"/>
        </w:rPr>
        <w:t xml:space="preserve"> и на проведение конкурса нет времени или его проведение нецелесообразно по каким-то иным веским причинам, а сложность продукции или условий ее поставки не допускают проведения запроса котировок цен;</w:t>
      </w:r>
    </w:p>
    <w:p w:rsidR="0028201D" w:rsidRPr="007533BD" w:rsidRDefault="0028201D" w:rsidP="004C1DAE">
      <w:pPr>
        <w:widowControl w:val="0"/>
        <w:numPr>
          <w:ilvl w:val="0"/>
          <w:numId w:val="15"/>
        </w:numPr>
        <w:tabs>
          <w:tab w:val="left" w:pos="0"/>
        </w:tabs>
        <w:spacing w:after="0" w:line="240" w:lineRule="auto"/>
        <w:ind w:left="0" w:firstLine="0"/>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В целях настоящего Положения под запросом котировок цен понимается непродолжительная процедура формального запроса коммерческих предложений (оферт) с выбором победителя по единственному критерию оценки, которым является цена.</w:t>
      </w:r>
    </w:p>
    <w:p w:rsidR="0028201D" w:rsidRDefault="0028201D" w:rsidP="004C1DAE">
      <w:pPr>
        <w:widowControl w:val="0"/>
        <w:numPr>
          <w:ilvl w:val="0"/>
          <w:numId w:val="15"/>
        </w:numPr>
        <w:tabs>
          <w:tab w:val="left" w:pos="0"/>
        </w:tabs>
        <w:spacing w:after="0" w:line="240" w:lineRule="auto"/>
        <w:ind w:left="0" w:firstLine="0"/>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Запрос котировок цен проводится при закупках простой продукции, для которой существует сложившийся рынок в случаях, когда планируемая стоимость закупки не превышает 3 000 000  (Трех миллионов)  рублей</w:t>
      </w:r>
      <w:r w:rsidR="000A17A7" w:rsidRPr="007533BD">
        <w:rPr>
          <w:rFonts w:ascii="Times New Roman" w:eastAsia="Calibri" w:hAnsi="Times New Roman" w:cs="Times New Roman"/>
          <w:sz w:val="24"/>
          <w:szCs w:val="24"/>
        </w:rPr>
        <w:t xml:space="preserve"> в квартал </w:t>
      </w:r>
      <w:r w:rsidRPr="007533BD">
        <w:rPr>
          <w:rFonts w:ascii="Times New Roman" w:eastAsia="Calibri" w:hAnsi="Times New Roman" w:cs="Times New Roman"/>
          <w:sz w:val="24"/>
          <w:szCs w:val="24"/>
        </w:rPr>
        <w:t xml:space="preserve"> и для Общества единственным оценочным критерием выступает цена предложения. </w:t>
      </w:r>
    </w:p>
    <w:p w:rsidR="00A532E3" w:rsidRPr="00E33D81" w:rsidRDefault="00A532E3" w:rsidP="00DD3901">
      <w:pPr>
        <w:pStyle w:val="ad"/>
        <w:numPr>
          <w:ilvl w:val="0"/>
          <w:numId w:val="15"/>
        </w:numPr>
        <w:spacing w:after="0" w:line="240" w:lineRule="auto"/>
        <w:ind w:left="0" w:firstLine="0"/>
        <w:jc w:val="both"/>
        <w:rPr>
          <w:rFonts w:ascii="Times New Roman" w:eastAsia="Times New Roman" w:hAnsi="Times New Roman"/>
          <w:snapToGrid w:val="0"/>
          <w:sz w:val="24"/>
          <w:szCs w:val="24"/>
          <w:lang w:eastAsia="ru-RU"/>
        </w:rPr>
      </w:pPr>
      <w:r w:rsidRPr="00E33D81">
        <w:rPr>
          <w:rFonts w:ascii="Times New Roman" w:eastAsia="Times New Roman" w:hAnsi="Times New Roman"/>
          <w:snapToGrid w:val="0"/>
          <w:sz w:val="24"/>
          <w:szCs w:val="24"/>
          <w:lang w:eastAsia="ru-RU"/>
        </w:rPr>
        <w:t xml:space="preserve">Конкурентные переговоры могут проводиться при закупках особо сложной продукции, когда необходимо провести переговоры с участниками, а использование процедуры конкурса с учетом затрат времени или по иным причинам нецелесообразно. Данная процедура </w:t>
      </w:r>
      <w:proofErr w:type="gramStart"/>
      <w:r w:rsidR="005D5247" w:rsidRPr="00E33D81">
        <w:rPr>
          <w:rFonts w:ascii="Times New Roman" w:eastAsia="Times New Roman" w:hAnsi="Times New Roman"/>
          <w:snapToGrid w:val="0"/>
          <w:sz w:val="24"/>
          <w:szCs w:val="24"/>
          <w:lang w:eastAsia="ru-RU"/>
        </w:rPr>
        <w:t>рассматривается</w:t>
      </w:r>
      <w:proofErr w:type="gramEnd"/>
      <w:r w:rsidR="005D5247" w:rsidRPr="00E33D81">
        <w:rPr>
          <w:rFonts w:ascii="Times New Roman" w:eastAsia="Times New Roman" w:hAnsi="Times New Roman"/>
          <w:snapToGrid w:val="0"/>
          <w:sz w:val="24"/>
          <w:szCs w:val="24"/>
          <w:lang w:eastAsia="ru-RU"/>
        </w:rPr>
        <w:t xml:space="preserve">  как составной элемент процедурам</w:t>
      </w:r>
      <w:r w:rsidRPr="00E33D81">
        <w:rPr>
          <w:rFonts w:ascii="Times New Roman" w:eastAsia="Times New Roman" w:hAnsi="Times New Roman"/>
          <w:snapToGrid w:val="0"/>
          <w:sz w:val="24"/>
          <w:szCs w:val="24"/>
          <w:lang w:eastAsia="ru-RU"/>
        </w:rPr>
        <w:t xml:space="preserve"> запрос предложений и запрос котировок цен и направлена на определение лучшего предложения по закупкам.</w:t>
      </w:r>
    </w:p>
    <w:p w:rsidR="0028201D" w:rsidRPr="007533BD" w:rsidRDefault="0028201D" w:rsidP="004C1DAE">
      <w:pPr>
        <w:widowControl w:val="0"/>
        <w:numPr>
          <w:ilvl w:val="0"/>
          <w:numId w:val="15"/>
        </w:numPr>
        <w:tabs>
          <w:tab w:val="left" w:pos="0"/>
        </w:tabs>
        <w:spacing w:after="0" w:line="240" w:lineRule="auto"/>
        <w:ind w:left="0" w:firstLine="0"/>
        <w:jc w:val="both"/>
        <w:rPr>
          <w:rFonts w:ascii="Times New Roman" w:eastAsia="Calibri" w:hAnsi="Times New Roman" w:cs="Times New Roman"/>
          <w:sz w:val="24"/>
          <w:szCs w:val="24"/>
        </w:rPr>
      </w:pPr>
      <w:proofErr w:type="gramStart"/>
      <w:r w:rsidRPr="007533BD">
        <w:rPr>
          <w:rFonts w:ascii="Times New Roman" w:eastAsia="Calibri" w:hAnsi="Times New Roman" w:cs="Times New Roman"/>
          <w:sz w:val="24"/>
          <w:szCs w:val="24"/>
        </w:rPr>
        <w:t>Закупка у единственного поставщика, исполнителя, подрядчика производится при возникновении вследствие чрезвычайного события срочной потребности в товарах (работах, услугах) или их наличия только у одного поставщика (исполнителя, подрядчика), при отсутствии конкуренции поставщиков, при преемственности незначительной закупки в целях совместимости с первоначальной закупкой, а также в случаях, когда процедура закупки была признана несостоявшейся и допускается возможность заключения договора с единственным участником процедуры</w:t>
      </w:r>
      <w:proofErr w:type="gramEnd"/>
      <w:r w:rsidRPr="007533BD">
        <w:rPr>
          <w:rFonts w:ascii="Times New Roman" w:eastAsia="Calibri" w:hAnsi="Times New Roman" w:cs="Times New Roman"/>
          <w:sz w:val="24"/>
          <w:szCs w:val="24"/>
        </w:rPr>
        <w:t xml:space="preserve"> закупки.</w:t>
      </w:r>
    </w:p>
    <w:p w:rsidR="0028201D" w:rsidRPr="007533BD" w:rsidRDefault="0028201D" w:rsidP="004C1DAE">
      <w:pPr>
        <w:widowControl w:val="0"/>
        <w:numPr>
          <w:ilvl w:val="0"/>
          <w:numId w:val="15"/>
        </w:numPr>
        <w:tabs>
          <w:tab w:val="left" w:pos="0"/>
        </w:tabs>
        <w:spacing w:after="0" w:line="240" w:lineRule="auto"/>
        <w:ind w:left="0" w:firstLine="0"/>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Проведение процедуры закупки в электронной форме осуществляется с привлечением оператора электронной площадки.</w:t>
      </w:r>
    </w:p>
    <w:p w:rsidR="0028201D" w:rsidRPr="007533BD" w:rsidRDefault="0028201D" w:rsidP="004C1DAE">
      <w:pPr>
        <w:widowControl w:val="0"/>
        <w:tabs>
          <w:tab w:val="left" w:pos="0"/>
          <w:tab w:val="left" w:pos="1134"/>
        </w:tabs>
        <w:spacing w:after="0" w:line="240" w:lineRule="auto"/>
        <w:jc w:val="both"/>
        <w:rPr>
          <w:rFonts w:ascii="Times New Roman" w:eastAsia="Calibri" w:hAnsi="Times New Roman" w:cs="Times New Roman"/>
          <w:b/>
          <w:sz w:val="24"/>
          <w:szCs w:val="24"/>
        </w:rPr>
      </w:pPr>
    </w:p>
    <w:p w:rsidR="0028201D" w:rsidRPr="007533BD" w:rsidRDefault="0028201D" w:rsidP="004C1DAE">
      <w:pPr>
        <w:widowControl w:val="0"/>
        <w:tabs>
          <w:tab w:val="left" w:pos="0"/>
          <w:tab w:val="left" w:pos="1134"/>
        </w:tabs>
        <w:spacing w:after="0" w:line="240" w:lineRule="auto"/>
        <w:jc w:val="both"/>
        <w:rPr>
          <w:rFonts w:ascii="Times New Roman" w:eastAsia="Calibri" w:hAnsi="Times New Roman" w:cs="Times New Roman"/>
          <w:b/>
          <w:sz w:val="24"/>
          <w:szCs w:val="24"/>
        </w:rPr>
      </w:pPr>
      <w:r w:rsidRPr="007533BD">
        <w:rPr>
          <w:rFonts w:ascii="Times New Roman" w:eastAsia="Calibri" w:hAnsi="Times New Roman" w:cs="Times New Roman"/>
          <w:b/>
          <w:sz w:val="24"/>
          <w:szCs w:val="24"/>
        </w:rPr>
        <w:t>Статья 12. Закупочная комиссия</w:t>
      </w:r>
    </w:p>
    <w:p w:rsidR="0028201D" w:rsidRPr="007533BD" w:rsidRDefault="0028201D" w:rsidP="004C1DAE">
      <w:pPr>
        <w:widowControl w:val="0"/>
        <w:tabs>
          <w:tab w:val="left" w:pos="0"/>
          <w:tab w:val="left" w:pos="1134"/>
        </w:tabs>
        <w:spacing w:after="0" w:line="240" w:lineRule="auto"/>
        <w:jc w:val="both"/>
        <w:rPr>
          <w:rFonts w:ascii="Times New Roman" w:eastAsia="Calibri" w:hAnsi="Times New Roman" w:cs="Times New Roman"/>
          <w:b/>
          <w:sz w:val="24"/>
          <w:szCs w:val="24"/>
        </w:rPr>
      </w:pPr>
    </w:p>
    <w:p w:rsidR="0028201D" w:rsidRPr="007533BD" w:rsidRDefault="0028201D" w:rsidP="004C1DAE">
      <w:pPr>
        <w:widowControl w:val="0"/>
        <w:numPr>
          <w:ilvl w:val="0"/>
          <w:numId w:val="16"/>
        </w:numPr>
        <w:tabs>
          <w:tab w:val="left" w:pos="0"/>
        </w:tabs>
        <w:spacing w:after="0" w:line="240" w:lineRule="auto"/>
        <w:ind w:left="0" w:firstLine="0"/>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При осуществлении закупок путем проведения аукциона, конкурса, запроса предложений, запроса цен на товары, работы, услуги создается закупочная комиссия.</w:t>
      </w:r>
    </w:p>
    <w:p w:rsidR="0028201D" w:rsidRPr="007533BD" w:rsidRDefault="0028201D" w:rsidP="004C1DAE">
      <w:pPr>
        <w:widowControl w:val="0"/>
        <w:numPr>
          <w:ilvl w:val="0"/>
          <w:numId w:val="16"/>
        </w:numPr>
        <w:tabs>
          <w:tab w:val="left" w:pos="0"/>
        </w:tabs>
        <w:spacing w:after="0" w:line="240" w:lineRule="auto"/>
        <w:ind w:left="0" w:firstLine="0"/>
        <w:jc w:val="both"/>
        <w:rPr>
          <w:rFonts w:ascii="Times New Roman" w:eastAsia="Calibri" w:hAnsi="Times New Roman" w:cs="Times New Roman"/>
          <w:sz w:val="24"/>
          <w:szCs w:val="24"/>
        </w:rPr>
      </w:pPr>
      <w:proofErr w:type="gramStart"/>
      <w:r w:rsidRPr="00690DDD">
        <w:rPr>
          <w:rFonts w:ascii="Times New Roman" w:eastAsia="Calibri" w:hAnsi="Times New Roman" w:cs="Times New Roman"/>
          <w:sz w:val="24"/>
          <w:szCs w:val="24"/>
        </w:rPr>
        <w:t>Организатором закупки</w:t>
      </w:r>
      <w:r w:rsidR="00DE114E" w:rsidRPr="00690DDD">
        <w:rPr>
          <w:rFonts w:ascii="Times New Roman" w:eastAsia="Calibri" w:hAnsi="Times New Roman" w:cs="Times New Roman"/>
          <w:sz w:val="24"/>
          <w:szCs w:val="24"/>
        </w:rPr>
        <w:t xml:space="preserve"> (заказчик или специализированная организация, осуществляющая проведение закупки, на основании договора с заказчиком)</w:t>
      </w:r>
      <w:r w:rsidRPr="00690DDD">
        <w:rPr>
          <w:rFonts w:ascii="Times New Roman" w:eastAsia="Calibri" w:hAnsi="Times New Roman" w:cs="Times New Roman"/>
          <w:sz w:val="24"/>
          <w:szCs w:val="24"/>
        </w:rPr>
        <w:t xml:space="preserve"> до размещения на сайте в информационно-телекоммуникационной сети «Интернет»,</w:t>
      </w:r>
      <w:r w:rsidRPr="007533BD">
        <w:rPr>
          <w:rFonts w:ascii="Times New Roman" w:eastAsia="Calibri" w:hAnsi="Times New Roman" w:cs="Times New Roman"/>
          <w:sz w:val="24"/>
          <w:szCs w:val="24"/>
        </w:rPr>
        <w:t xml:space="preserve"> определенном в соответствии с Федеральным законом от 18 июля 2011 года   № 223-ФЗ «О закупках товаров, работ, услуг отдельными видами юридических лиц», извещения о проведении закупки принимается решение о создании закупочной комиссии, определяется состав комиссии, назначается председатель комиссии.</w:t>
      </w:r>
      <w:proofErr w:type="gramEnd"/>
      <w:r w:rsidRPr="007533BD">
        <w:rPr>
          <w:rFonts w:ascii="Times New Roman" w:eastAsia="Calibri" w:hAnsi="Times New Roman" w:cs="Times New Roman"/>
          <w:sz w:val="24"/>
          <w:szCs w:val="24"/>
        </w:rPr>
        <w:t xml:space="preserve"> При этом число членов комиссии должно быть не менее чем три человека.</w:t>
      </w:r>
    </w:p>
    <w:p w:rsidR="0028201D" w:rsidRPr="007533BD" w:rsidRDefault="0028201D" w:rsidP="004C1DAE">
      <w:pPr>
        <w:widowControl w:val="0"/>
        <w:numPr>
          <w:ilvl w:val="0"/>
          <w:numId w:val="16"/>
        </w:numPr>
        <w:tabs>
          <w:tab w:val="left" w:pos="0"/>
        </w:tabs>
        <w:spacing w:after="0" w:line="240" w:lineRule="auto"/>
        <w:ind w:left="0" w:firstLine="0"/>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При формировании закупочной комиссии в ее состав включаются работники Общества, а также могут быть включены внешние специалисты</w:t>
      </w:r>
    </w:p>
    <w:p w:rsidR="0028201D" w:rsidRPr="007533BD" w:rsidRDefault="0028201D" w:rsidP="004C1DAE">
      <w:pPr>
        <w:widowControl w:val="0"/>
        <w:numPr>
          <w:ilvl w:val="0"/>
          <w:numId w:val="16"/>
        </w:numPr>
        <w:tabs>
          <w:tab w:val="left" w:pos="0"/>
        </w:tabs>
        <w:spacing w:after="0" w:line="240" w:lineRule="auto"/>
        <w:ind w:left="0" w:firstLine="0"/>
        <w:jc w:val="both"/>
        <w:rPr>
          <w:rFonts w:ascii="Times New Roman" w:eastAsia="Calibri" w:hAnsi="Times New Roman" w:cs="Times New Roman"/>
          <w:sz w:val="24"/>
          <w:szCs w:val="24"/>
        </w:rPr>
      </w:pPr>
      <w:proofErr w:type="gramStart"/>
      <w:r w:rsidRPr="007533BD">
        <w:rPr>
          <w:rFonts w:ascii="Times New Roman" w:eastAsia="Calibri" w:hAnsi="Times New Roman" w:cs="Times New Roman"/>
          <w:sz w:val="24"/>
          <w:szCs w:val="24"/>
        </w:rPr>
        <w:t xml:space="preserve">При проведении конкурса закупочной комиссией осуществляются открытие </w:t>
      </w:r>
      <w:r w:rsidRPr="007533BD">
        <w:rPr>
          <w:rFonts w:ascii="Times New Roman" w:eastAsia="Calibri" w:hAnsi="Times New Roman" w:cs="Times New Roman"/>
          <w:sz w:val="24"/>
          <w:szCs w:val="24"/>
        </w:rPr>
        <w:lastRenderedPageBreak/>
        <w:t>доступа к заявкам на участие в открытом конкурсе; рассмотрение, оценка и сопоставление заявок на участие в конкурсе; определение победителя конкурса; ведение протокола рассмотрения, оценки и сопоставления заявок на участие в конкурсе; рассмотрение заявок на участие в аукционе; определение победителя аукциона;</w:t>
      </w:r>
      <w:r w:rsidRPr="007533BD">
        <w:rPr>
          <w:rFonts w:ascii="Times New Roman" w:eastAsia="Calibri" w:hAnsi="Times New Roman" w:cs="Times New Roman"/>
          <w:sz w:val="24"/>
          <w:szCs w:val="24"/>
        </w:rPr>
        <w:tab/>
        <w:t>ведение протокола рассмотрения заявок на участие в аукционе;</w:t>
      </w:r>
      <w:proofErr w:type="gramEnd"/>
      <w:r w:rsidRPr="007533BD">
        <w:rPr>
          <w:rFonts w:ascii="Times New Roman" w:eastAsia="Calibri" w:hAnsi="Times New Roman" w:cs="Times New Roman"/>
          <w:sz w:val="24"/>
          <w:szCs w:val="24"/>
        </w:rPr>
        <w:t xml:space="preserve"> рассмотрение и оценка заявок; определение победителя запроса цен и запроса предложений; ведение протокола рассмотрения и оценки заявок.</w:t>
      </w:r>
    </w:p>
    <w:p w:rsidR="0028201D" w:rsidRPr="007533BD" w:rsidRDefault="0028201D" w:rsidP="00AA2694">
      <w:pPr>
        <w:widowControl w:val="0"/>
        <w:numPr>
          <w:ilvl w:val="0"/>
          <w:numId w:val="16"/>
        </w:numPr>
        <w:tabs>
          <w:tab w:val="left" w:pos="0"/>
        </w:tabs>
        <w:spacing w:after="0" w:line="240" w:lineRule="auto"/>
        <w:ind w:left="0" w:firstLine="0"/>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 xml:space="preserve">Членами комиссии не могут быть физические лица, лично заинтересованные в результатах закупки, либо физические лица, на которых способны оказывать влияние участники закупок. </w:t>
      </w:r>
    </w:p>
    <w:p w:rsidR="0028201D" w:rsidRPr="007533BD" w:rsidRDefault="0028201D" w:rsidP="006C65D9">
      <w:pPr>
        <w:widowControl w:val="0"/>
        <w:tabs>
          <w:tab w:val="left" w:pos="0"/>
          <w:tab w:val="left" w:pos="1134"/>
        </w:tabs>
        <w:spacing w:after="0" w:line="240" w:lineRule="auto"/>
        <w:jc w:val="both"/>
        <w:rPr>
          <w:rFonts w:ascii="Times New Roman" w:eastAsia="Calibri" w:hAnsi="Times New Roman" w:cs="Times New Roman"/>
          <w:sz w:val="24"/>
          <w:szCs w:val="24"/>
        </w:rPr>
      </w:pPr>
    </w:p>
    <w:p w:rsidR="0028201D" w:rsidRPr="007533BD" w:rsidRDefault="0028201D" w:rsidP="006C65D9">
      <w:pPr>
        <w:tabs>
          <w:tab w:val="left" w:pos="0"/>
        </w:tabs>
        <w:autoSpaceDE w:val="0"/>
        <w:autoSpaceDN w:val="0"/>
        <w:adjustRightInd w:val="0"/>
        <w:spacing w:after="0" w:line="240" w:lineRule="auto"/>
        <w:jc w:val="both"/>
        <w:rPr>
          <w:rFonts w:ascii="Times New Roman" w:eastAsia="Calibri" w:hAnsi="Times New Roman" w:cs="Times New Roman"/>
          <w:b/>
          <w:sz w:val="24"/>
          <w:szCs w:val="24"/>
        </w:rPr>
      </w:pPr>
      <w:r w:rsidRPr="007533BD">
        <w:rPr>
          <w:rFonts w:ascii="Times New Roman" w:eastAsia="Calibri" w:hAnsi="Times New Roman" w:cs="Times New Roman"/>
          <w:b/>
          <w:sz w:val="24"/>
          <w:szCs w:val="24"/>
        </w:rPr>
        <w:t>Статья 13. Требования к участникам закупки</w:t>
      </w:r>
    </w:p>
    <w:p w:rsidR="0028201D" w:rsidRPr="007533BD" w:rsidRDefault="0028201D" w:rsidP="006C65D9">
      <w:pPr>
        <w:widowControl w:val="0"/>
        <w:tabs>
          <w:tab w:val="left" w:pos="0"/>
          <w:tab w:val="left" w:pos="1134"/>
        </w:tabs>
        <w:spacing w:after="0" w:line="240" w:lineRule="auto"/>
        <w:jc w:val="both"/>
        <w:rPr>
          <w:rFonts w:ascii="Times New Roman" w:eastAsia="Calibri" w:hAnsi="Times New Roman" w:cs="Times New Roman"/>
          <w:sz w:val="24"/>
          <w:szCs w:val="24"/>
        </w:rPr>
      </w:pPr>
    </w:p>
    <w:p w:rsidR="0028201D" w:rsidRPr="007533BD" w:rsidRDefault="0028201D" w:rsidP="004C1DAE">
      <w:pPr>
        <w:widowControl w:val="0"/>
        <w:numPr>
          <w:ilvl w:val="0"/>
          <w:numId w:val="17"/>
        </w:numPr>
        <w:tabs>
          <w:tab w:val="left" w:pos="0"/>
        </w:tabs>
        <w:spacing w:after="0" w:line="240" w:lineRule="auto"/>
        <w:ind w:left="0" w:firstLine="0"/>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К участию в закупках, проводимых в электронной форме, допускаются участники закупок прошедших регистрацию на электронной площадке.</w:t>
      </w:r>
    </w:p>
    <w:p w:rsidR="0028201D" w:rsidRPr="007533BD" w:rsidRDefault="0028201D" w:rsidP="004C1DAE">
      <w:pPr>
        <w:widowControl w:val="0"/>
        <w:numPr>
          <w:ilvl w:val="0"/>
          <w:numId w:val="17"/>
        </w:numPr>
        <w:tabs>
          <w:tab w:val="left" w:pos="0"/>
        </w:tabs>
        <w:spacing w:after="0" w:line="240" w:lineRule="auto"/>
        <w:ind w:left="0" w:firstLine="0"/>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При осуществлении закупок устанавливаются следующие обязательные требования к участникам закупок:</w:t>
      </w:r>
    </w:p>
    <w:p w:rsidR="0028201D" w:rsidRPr="007533BD" w:rsidRDefault="004C1DAE" w:rsidP="004C1DAE">
      <w:pPr>
        <w:widowControl w:val="0"/>
        <w:tabs>
          <w:tab w:val="left" w:pos="0"/>
        </w:tabs>
        <w:spacing w:after="0" w:line="240" w:lineRule="auto"/>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 xml:space="preserve">1) </w:t>
      </w:r>
      <w:r w:rsidR="0028201D" w:rsidRPr="007533BD">
        <w:rPr>
          <w:rFonts w:ascii="Times New Roman" w:eastAsia="Calibri" w:hAnsi="Times New Roman" w:cs="Times New Roman"/>
          <w:sz w:val="24"/>
          <w:szCs w:val="24"/>
        </w:rPr>
        <w:t>соответствие участников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28201D" w:rsidRPr="007533BD" w:rsidRDefault="004C1DAE" w:rsidP="004C1DAE">
      <w:pPr>
        <w:widowControl w:val="0"/>
        <w:tabs>
          <w:tab w:val="left" w:pos="0"/>
        </w:tabs>
        <w:spacing w:after="0" w:line="240" w:lineRule="auto"/>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 xml:space="preserve">2) </w:t>
      </w:r>
      <w:r w:rsidR="000A17A7" w:rsidRPr="007533BD">
        <w:rPr>
          <w:rFonts w:ascii="Times New Roman" w:eastAsia="Calibri" w:hAnsi="Times New Roman" w:cs="Times New Roman"/>
          <w:sz w:val="24"/>
          <w:szCs w:val="24"/>
        </w:rPr>
        <w:t>не проведение</w:t>
      </w:r>
      <w:r w:rsidR="0028201D" w:rsidRPr="007533BD">
        <w:rPr>
          <w:rFonts w:ascii="Times New Roman" w:eastAsia="Calibri" w:hAnsi="Times New Roman" w:cs="Times New Roman"/>
          <w:sz w:val="24"/>
          <w:szCs w:val="24"/>
        </w:rPr>
        <w:t xml:space="preserve"> ликвидации участника закупок – юридического лица и отсутствие решения арбитражного суда о признании участника закупо</w:t>
      </w:r>
      <w:proofErr w:type="gramStart"/>
      <w:r w:rsidR="0028201D" w:rsidRPr="007533BD">
        <w:rPr>
          <w:rFonts w:ascii="Times New Roman" w:eastAsia="Calibri" w:hAnsi="Times New Roman" w:cs="Times New Roman"/>
          <w:sz w:val="24"/>
          <w:szCs w:val="24"/>
        </w:rPr>
        <w:t>к–</w:t>
      </w:r>
      <w:proofErr w:type="gramEnd"/>
      <w:r w:rsidR="0028201D" w:rsidRPr="007533BD">
        <w:rPr>
          <w:rFonts w:ascii="Times New Roman" w:eastAsia="Calibri" w:hAnsi="Times New Roman" w:cs="Times New Roman"/>
          <w:sz w:val="24"/>
          <w:szCs w:val="24"/>
        </w:rPr>
        <w:t xml:space="preserve"> юридического лица, индивидуального предпринимателя банкротом и об открытии конкурсного производства, на день подачи заявки на участие в конкурсе, заявки на участие в аукционе, котировочной заявки;</w:t>
      </w:r>
    </w:p>
    <w:p w:rsidR="0028201D" w:rsidRPr="007533BD" w:rsidRDefault="0028201D" w:rsidP="00AA2694">
      <w:pPr>
        <w:widowControl w:val="0"/>
        <w:tabs>
          <w:tab w:val="left" w:pos="0"/>
          <w:tab w:val="left" w:pos="142"/>
        </w:tabs>
        <w:spacing w:after="0" w:line="240" w:lineRule="auto"/>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 xml:space="preserve">3) </w:t>
      </w:r>
      <w:r w:rsidR="000A17A7" w:rsidRPr="007533BD">
        <w:rPr>
          <w:rFonts w:ascii="Times New Roman" w:eastAsia="Calibri" w:hAnsi="Times New Roman" w:cs="Times New Roman"/>
          <w:sz w:val="24"/>
          <w:szCs w:val="24"/>
        </w:rPr>
        <w:t>не приостановление</w:t>
      </w:r>
      <w:r w:rsidRPr="007533BD">
        <w:rPr>
          <w:rFonts w:ascii="Times New Roman" w:eastAsia="Calibri" w:hAnsi="Times New Roman" w:cs="Times New Roman"/>
          <w:sz w:val="24"/>
          <w:szCs w:val="24"/>
        </w:rPr>
        <w:t xml:space="preserve"> деятельности участника закупок в порядке, предусмотренном </w:t>
      </w:r>
      <w:hyperlink r:id="rId16" w:history="1">
        <w:r w:rsidRPr="007533BD">
          <w:rPr>
            <w:rFonts w:ascii="Times New Roman" w:eastAsia="Calibri" w:hAnsi="Times New Roman" w:cs="Times New Roman"/>
            <w:sz w:val="24"/>
            <w:szCs w:val="24"/>
          </w:rPr>
          <w:t>Кодексом</w:t>
        </w:r>
      </w:hyperlink>
      <w:r w:rsidRPr="007533BD">
        <w:rPr>
          <w:rFonts w:ascii="Times New Roman" w:eastAsia="Calibri" w:hAnsi="Times New Roman" w:cs="Times New Roman"/>
          <w:sz w:val="24"/>
          <w:szCs w:val="24"/>
        </w:rPr>
        <w:t xml:space="preserve"> Российской Федерации об административных правонарушениях, на день подачи заявки на участие в конкурсе, заявки на участие в аукционе, котировочной заявки;</w:t>
      </w:r>
    </w:p>
    <w:p w:rsidR="0028201D" w:rsidRPr="007533BD" w:rsidRDefault="0028201D" w:rsidP="00AA2694">
      <w:pPr>
        <w:widowControl w:val="0"/>
        <w:tabs>
          <w:tab w:val="left" w:pos="0"/>
          <w:tab w:val="left" w:pos="142"/>
        </w:tabs>
        <w:spacing w:after="0" w:line="240" w:lineRule="auto"/>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4) отсутствие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заявки на участие в аукционе, котировочной заявки не принято</w:t>
      </w:r>
    </w:p>
    <w:p w:rsidR="0028201D" w:rsidRPr="007533BD" w:rsidRDefault="0028201D" w:rsidP="00AA2694">
      <w:pPr>
        <w:widowControl w:val="0"/>
        <w:tabs>
          <w:tab w:val="left" w:pos="0"/>
          <w:tab w:val="left" w:pos="142"/>
        </w:tabs>
        <w:spacing w:after="0" w:line="240" w:lineRule="auto"/>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 xml:space="preserve">5) отсутствие в предусмотренном Федеральным </w:t>
      </w:r>
      <w:hyperlink r:id="rId17" w:history="1">
        <w:r w:rsidRPr="007533BD">
          <w:rPr>
            <w:rFonts w:ascii="Times New Roman" w:eastAsia="Calibri" w:hAnsi="Times New Roman" w:cs="Times New Roman"/>
            <w:sz w:val="24"/>
            <w:szCs w:val="24"/>
          </w:rPr>
          <w:t>законом</w:t>
        </w:r>
      </w:hyperlink>
      <w:r w:rsidRPr="007533BD">
        <w:rPr>
          <w:rFonts w:ascii="Times New Roman" w:eastAsia="Calibri" w:hAnsi="Times New Roman" w:cs="Times New Roman"/>
          <w:sz w:val="24"/>
          <w:szCs w:val="24"/>
        </w:rPr>
        <w:t xml:space="preserve"> от 21 июля 2005 года           № 94-ФЗ «О размещении заказов на поставки товаров, выполнение работ, оказание услуг для государственных и муниципальных нужд» реестре недобросовестных поставщиков сведений об участниках размещения заказа;</w:t>
      </w:r>
    </w:p>
    <w:p w:rsidR="0028201D" w:rsidRPr="007533BD" w:rsidRDefault="0028201D" w:rsidP="00AA2694">
      <w:pPr>
        <w:widowControl w:val="0"/>
        <w:tabs>
          <w:tab w:val="left" w:pos="0"/>
          <w:tab w:val="left" w:pos="142"/>
        </w:tabs>
        <w:spacing w:after="0" w:line="240" w:lineRule="auto"/>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6) отсутствие в предусмотренном Федеральным законом от 18 июля 2011 года № 223-ФЗ «О закупках товаров, работ, услуг отдельными видами юридических лиц» реестре недобросовестных поставщиков сведений об участниках закупок.</w:t>
      </w:r>
    </w:p>
    <w:p w:rsidR="00EC3D1F" w:rsidRDefault="0028201D" w:rsidP="00EC3D1F">
      <w:pPr>
        <w:numPr>
          <w:ilvl w:val="0"/>
          <w:numId w:val="17"/>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533BD">
        <w:rPr>
          <w:rFonts w:ascii="Times New Roman" w:eastAsia="Times New Roman" w:hAnsi="Times New Roman" w:cs="Times New Roman"/>
          <w:sz w:val="24"/>
          <w:szCs w:val="24"/>
          <w:lang w:eastAsia="ru-RU"/>
        </w:rPr>
        <w:lastRenderedPageBreak/>
        <w:t xml:space="preserve">Организатором закупки может быть установлено требование </w:t>
      </w:r>
      <w:proofErr w:type="gramStart"/>
      <w:r w:rsidRPr="007533BD">
        <w:rPr>
          <w:rFonts w:ascii="Times New Roman" w:eastAsia="Times New Roman" w:hAnsi="Times New Roman" w:cs="Times New Roman"/>
          <w:sz w:val="24"/>
          <w:szCs w:val="24"/>
          <w:lang w:eastAsia="ru-RU"/>
        </w:rPr>
        <w:t>к участникам закупки о внесении денежных средств в качестве обеспечения заявки на участие в закупочной процедуре</w:t>
      </w:r>
      <w:proofErr w:type="gramEnd"/>
      <w:r w:rsidRPr="007533BD">
        <w:rPr>
          <w:rFonts w:ascii="Times New Roman" w:eastAsia="Times New Roman" w:hAnsi="Times New Roman" w:cs="Times New Roman"/>
          <w:sz w:val="24"/>
          <w:szCs w:val="24"/>
          <w:lang w:eastAsia="ru-RU"/>
        </w:rPr>
        <w:t xml:space="preserve">. Размер обеспечения заявки на участие в закупочной процедуре не должен превышать </w:t>
      </w:r>
      <w:r w:rsidRPr="007533BD">
        <w:rPr>
          <w:rFonts w:ascii="Times New Roman" w:eastAsia="Times New Roman" w:hAnsi="Times New Roman" w:cs="Times New Roman"/>
          <w:bCs/>
          <w:sz w:val="24"/>
          <w:szCs w:val="24"/>
          <w:lang w:eastAsia="ru-RU"/>
        </w:rPr>
        <w:t xml:space="preserve">пяти процентов начальной (максимальной) цены договора </w:t>
      </w:r>
      <w:r w:rsidRPr="007533BD">
        <w:rPr>
          <w:rFonts w:ascii="Times New Roman" w:eastAsia="Times New Roman" w:hAnsi="Times New Roman" w:cs="Times New Roman"/>
          <w:sz w:val="24"/>
          <w:szCs w:val="24"/>
          <w:lang w:eastAsia="ru-RU"/>
        </w:rPr>
        <w:t>(цены лота), если такая цена установлена. В случае если не установлена начальная (максимальная) цена договора, Общество устанавливает разумный размер обеспечения заявки на участие в закупочной процедуре.</w:t>
      </w:r>
    </w:p>
    <w:p w:rsidR="00EC3D1F" w:rsidRPr="00EC3D1F" w:rsidRDefault="00EC3D1F" w:rsidP="00EC3D1F">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8201D" w:rsidRPr="00527697" w:rsidRDefault="0028201D" w:rsidP="006C65D9">
      <w:pPr>
        <w:tabs>
          <w:tab w:val="left" w:pos="0"/>
        </w:tabs>
        <w:autoSpaceDE w:val="0"/>
        <w:autoSpaceDN w:val="0"/>
        <w:adjustRightInd w:val="0"/>
        <w:spacing w:after="0" w:line="240" w:lineRule="auto"/>
        <w:jc w:val="both"/>
        <w:rPr>
          <w:rFonts w:ascii="Times New Roman" w:eastAsia="Calibri" w:hAnsi="Times New Roman" w:cs="Times New Roman"/>
          <w:b/>
          <w:sz w:val="24"/>
          <w:szCs w:val="24"/>
        </w:rPr>
      </w:pPr>
      <w:r w:rsidRPr="007533BD">
        <w:rPr>
          <w:rFonts w:ascii="Times New Roman" w:eastAsia="Calibri" w:hAnsi="Times New Roman" w:cs="Times New Roman"/>
          <w:b/>
          <w:sz w:val="24"/>
          <w:szCs w:val="24"/>
        </w:rPr>
        <w:t>Статья 14. Работа оператора электронной площадки</w:t>
      </w:r>
    </w:p>
    <w:p w:rsidR="0028201D" w:rsidRPr="00527697" w:rsidRDefault="0028201D" w:rsidP="006C65D9">
      <w:pPr>
        <w:tabs>
          <w:tab w:val="left" w:pos="0"/>
        </w:tabs>
        <w:autoSpaceDE w:val="0"/>
        <w:autoSpaceDN w:val="0"/>
        <w:adjustRightInd w:val="0"/>
        <w:spacing w:after="0" w:line="240" w:lineRule="auto"/>
        <w:jc w:val="both"/>
        <w:rPr>
          <w:rFonts w:ascii="Times New Roman" w:eastAsia="Calibri" w:hAnsi="Times New Roman" w:cs="Times New Roman"/>
          <w:b/>
          <w:sz w:val="24"/>
          <w:szCs w:val="24"/>
        </w:rPr>
      </w:pPr>
    </w:p>
    <w:p w:rsidR="0028201D" w:rsidRPr="007533BD" w:rsidRDefault="0028201D" w:rsidP="00AA2694">
      <w:pPr>
        <w:numPr>
          <w:ilvl w:val="0"/>
          <w:numId w:val="18"/>
        </w:numPr>
        <w:tabs>
          <w:tab w:val="left" w:pos="0"/>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7533BD">
        <w:rPr>
          <w:rFonts w:ascii="Times New Roman" w:eastAsia="Calibri" w:hAnsi="Times New Roman" w:cs="Times New Roman"/>
          <w:sz w:val="24"/>
          <w:szCs w:val="24"/>
          <w:lang w:eastAsia="ru-RU"/>
        </w:rPr>
        <w:t>При проведении Закупки в электронной форме используется  электронная площадка в информационно-телекоммуникационной сети «Интернет».</w:t>
      </w:r>
    </w:p>
    <w:p w:rsidR="0028201D" w:rsidRPr="007533BD" w:rsidRDefault="0028201D" w:rsidP="00AA2694">
      <w:pPr>
        <w:numPr>
          <w:ilvl w:val="0"/>
          <w:numId w:val="18"/>
        </w:numPr>
        <w:tabs>
          <w:tab w:val="left" w:pos="0"/>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7533BD">
        <w:rPr>
          <w:rFonts w:ascii="Times New Roman" w:eastAsia="Calibri" w:hAnsi="Times New Roman" w:cs="Times New Roman"/>
          <w:sz w:val="24"/>
          <w:szCs w:val="24"/>
          <w:lang w:eastAsia="ru-RU"/>
        </w:rPr>
        <w:t xml:space="preserve">Электронная площадка должна предусматривать развитые возможности для проведения процедур конкурентных закупок, обмена документами и сведениями  </w:t>
      </w:r>
      <w:r w:rsidRPr="007533BD">
        <w:rPr>
          <w:rFonts w:ascii="Times New Roman" w:eastAsia="Calibri" w:hAnsi="Times New Roman" w:cs="Times New Roman"/>
          <w:sz w:val="24"/>
          <w:szCs w:val="24"/>
        </w:rPr>
        <w:t>в форме электронных документов</w:t>
      </w:r>
      <w:r w:rsidRPr="007533BD">
        <w:rPr>
          <w:rFonts w:ascii="Times New Roman" w:eastAsia="Calibri" w:hAnsi="Times New Roman" w:cs="Times New Roman"/>
          <w:sz w:val="24"/>
          <w:szCs w:val="24"/>
          <w:lang w:eastAsia="ru-RU"/>
        </w:rPr>
        <w:t>, архивного хранения документов, поиска информации.</w:t>
      </w:r>
    </w:p>
    <w:p w:rsidR="0028201D" w:rsidRPr="007533BD" w:rsidRDefault="0028201D" w:rsidP="00AA2694">
      <w:pPr>
        <w:numPr>
          <w:ilvl w:val="0"/>
          <w:numId w:val="18"/>
        </w:numPr>
        <w:tabs>
          <w:tab w:val="left" w:pos="0"/>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7533BD">
        <w:rPr>
          <w:rFonts w:ascii="Times New Roman" w:eastAsia="Calibri" w:hAnsi="Times New Roman" w:cs="Times New Roman"/>
          <w:sz w:val="24"/>
          <w:szCs w:val="24"/>
          <w:lang w:eastAsia="ru-RU"/>
        </w:rPr>
        <w:t xml:space="preserve">Электронная  площадка должна предусматривать проведение закупок в соответствии с нормами настоящего Положения. </w:t>
      </w:r>
    </w:p>
    <w:p w:rsidR="0028201D" w:rsidRPr="007533BD" w:rsidRDefault="0028201D" w:rsidP="00AA2694">
      <w:pPr>
        <w:numPr>
          <w:ilvl w:val="0"/>
          <w:numId w:val="18"/>
        </w:numPr>
        <w:tabs>
          <w:tab w:val="left" w:pos="0"/>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7533BD">
        <w:rPr>
          <w:rFonts w:ascii="Times New Roman" w:eastAsia="Calibri" w:hAnsi="Times New Roman" w:cs="Times New Roman"/>
          <w:sz w:val="24"/>
          <w:szCs w:val="24"/>
        </w:rPr>
        <w:t xml:space="preserve">Документы и сведения, направляемые в форме электронных документов участником закупки, Обществом, специализированной организацией либо размещаемые ими на сайте в информационно-телекоммуникационной сети «Интернет» или электронной площадке в форме электронных документов, должны быть подписаны </w:t>
      </w:r>
      <w:hyperlink r:id="rId18" w:history="1">
        <w:r w:rsidRPr="007533BD">
          <w:rPr>
            <w:rFonts w:ascii="Times New Roman" w:eastAsia="Calibri" w:hAnsi="Times New Roman" w:cs="Times New Roman"/>
            <w:sz w:val="24"/>
            <w:szCs w:val="24"/>
          </w:rPr>
          <w:t>электронной цифровой подписью</w:t>
        </w:r>
      </w:hyperlink>
      <w:r w:rsidRPr="007533BD">
        <w:rPr>
          <w:rFonts w:ascii="Times New Roman" w:eastAsia="Calibri" w:hAnsi="Times New Roman" w:cs="Times New Roman"/>
          <w:sz w:val="24"/>
          <w:szCs w:val="24"/>
        </w:rPr>
        <w:t xml:space="preserve"> лица, имеющего право действовать от имени соответственно Общества, специализированной организации, участника закупки.</w:t>
      </w:r>
    </w:p>
    <w:p w:rsidR="0028201D" w:rsidRPr="007533BD" w:rsidRDefault="0028201D" w:rsidP="00AA2694">
      <w:pPr>
        <w:numPr>
          <w:ilvl w:val="0"/>
          <w:numId w:val="18"/>
        </w:numPr>
        <w:tabs>
          <w:tab w:val="left" w:pos="0"/>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7533BD">
        <w:rPr>
          <w:rFonts w:ascii="Times New Roman" w:eastAsia="Calibri" w:hAnsi="Times New Roman" w:cs="Times New Roman"/>
          <w:sz w:val="24"/>
          <w:szCs w:val="24"/>
        </w:rPr>
        <w:t xml:space="preserve">Электронная площадка должны иметь развитые возможности для поиска информации по ее виду, региону, дате или диапазону дат, кодам Единого классификатора закупаемой продукции (если используется), ключевым словам и подстроке с возможностью использовать подстановочные знаки. Подсистема поиска должна учитывать морфологию русского языка. Должны быть предусмотрены возможности сортировки результатов поиска по дате, виду информации, степени релевантности запросу. </w:t>
      </w:r>
    </w:p>
    <w:p w:rsidR="0028201D" w:rsidRDefault="0028201D" w:rsidP="00AA2694">
      <w:pPr>
        <w:numPr>
          <w:ilvl w:val="0"/>
          <w:numId w:val="18"/>
        </w:numPr>
        <w:tabs>
          <w:tab w:val="left" w:pos="0"/>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7533BD">
        <w:rPr>
          <w:rFonts w:ascii="Times New Roman" w:eastAsia="Calibri" w:hAnsi="Times New Roman" w:cs="Times New Roman"/>
          <w:sz w:val="24"/>
          <w:szCs w:val="24"/>
        </w:rPr>
        <w:t>Электронная площадка должна предусматривать функционал авторизации пользователей через оператора системы, возможность регистрации и работы нескольких пользователей от имени Общества, специализированной организации, участника закупки.</w:t>
      </w:r>
    </w:p>
    <w:p w:rsidR="00890CD9" w:rsidRPr="007533BD" w:rsidRDefault="00890CD9" w:rsidP="00890CD9">
      <w:pPr>
        <w:tabs>
          <w:tab w:val="left" w:pos="0"/>
        </w:tabs>
        <w:autoSpaceDE w:val="0"/>
        <w:autoSpaceDN w:val="0"/>
        <w:adjustRightInd w:val="0"/>
        <w:spacing w:after="0" w:line="240" w:lineRule="auto"/>
        <w:jc w:val="both"/>
        <w:rPr>
          <w:rFonts w:ascii="Times New Roman" w:eastAsia="Calibri" w:hAnsi="Times New Roman" w:cs="Times New Roman"/>
          <w:sz w:val="24"/>
          <w:szCs w:val="24"/>
          <w:lang w:eastAsia="ru-RU"/>
        </w:rPr>
      </w:pPr>
    </w:p>
    <w:p w:rsidR="0028201D" w:rsidRPr="007533BD" w:rsidRDefault="0028201D" w:rsidP="006C65D9">
      <w:pPr>
        <w:tabs>
          <w:tab w:val="left" w:pos="0"/>
        </w:tabs>
        <w:autoSpaceDE w:val="0"/>
        <w:autoSpaceDN w:val="0"/>
        <w:adjustRightInd w:val="0"/>
        <w:spacing w:after="0" w:line="240" w:lineRule="auto"/>
        <w:jc w:val="both"/>
        <w:rPr>
          <w:rFonts w:ascii="Times New Roman" w:eastAsia="Calibri" w:hAnsi="Times New Roman" w:cs="Times New Roman"/>
          <w:b/>
          <w:sz w:val="24"/>
          <w:szCs w:val="24"/>
        </w:rPr>
      </w:pPr>
      <w:r w:rsidRPr="007533BD">
        <w:rPr>
          <w:rFonts w:ascii="Times New Roman" w:eastAsia="Calibri" w:hAnsi="Times New Roman" w:cs="Times New Roman"/>
          <w:b/>
          <w:sz w:val="24"/>
          <w:szCs w:val="24"/>
        </w:rPr>
        <w:t>Статья 15. Извещение о проведении закупки</w:t>
      </w:r>
    </w:p>
    <w:p w:rsidR="0028201D" w:rsidRPr="007533BD" w:rsidRDefault="0028201D" w:rsidP="006C65D9">
      <w:pPr>
        <w:tabs>
          <w:tab w:val="left" w:pos="0"/>
        </w:tabs>
        <w:autoSpaceDE w:val="0"/>
        <w:autoSpaceDN w:val="0"/>
        <w:adjustRightInd w:val="0"/>
        <w:spacing w:after="0" w:line="240" w:lineRule="auto"/>
        <w:jc w:val="both"/>
        <w:rPr>
          <w:rFonts w:ascii="Times New Roman" w:eastAsia="Calibri" w:hAnsi="Times New Roman" w:cs="Times New Roman"/>
          <w:b/>
          <w:sz w:val="24"/>
          <w:szCs w:val="24"/>
        </w:rPr>
      </w:pPr>
    </w:p>
    <w:p w:rsidR="0028201D" w:rsidRPr="007533BD" w:rsidRDefault="0028201D" w:rsidP="00AA2694">
      <w:pPr>
        <w:numPr>
          <w:ilvl w:val="0"/>
          <w:numId w:val="19"/>
        </w:numPr>
        <w:tabs>
          <w:tab w:val="left" w:pos="0"/>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В извещении о закупке указываются:</w:t>
      </w:r>
    </w:p>
    <w:p w:rsidR="0028201D" w:rsidRPr="007533BD" w:rsidRDefault="008008EA" w:rsidP="004C1DAE">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28201D" w:rsidRPr="007533BD">
        <w:rPr>
          <w:rFonts w:ascii="Times New Roman" w:eastAsia="Calibri" w:hAnsi="Times New Roman" w:cs="Times New Roman"/>
          <w:sz w:val="24"/>
          <w:szCs w:val="24"/>
        </w:rPr>
        <w:t xml:space="preserve">наименование, место нахождения, почтовый адрес Общества, наименование, место нахождения, почтовый адрес, адрес электронной почты, номер контактного телефона </w:t>
      </w:r>
      <w:r w:rsidR="004C1DAE" w:rsidRPr="007533BD">
        <w:rPr>
          <w:rFonts w:ascii="Times New Roman" w:eastAsia="Calibri" w:hAnsi="Times New Roman" w:cs="Times New Roman"/>
          <w:sz w:val="24"/>
          <w:szCs w:val="24"/>
        </w:rPr>
        <w:t xml:space="preserve">         </w:t>
      </w:r>
      <w:r w:rsidR="0028201D" w:rsidRPr="007533BD">
        <w:rPr>
          <w:rFonts w:ascii="Times New Roman" w:eastAsia="Calibri" w:hAnsi="Times New Roman" w:cs="Times New Roman"/>
          <w:sz w:val="24"/>
          <w:szCs w:val="24"/>
        </w:rPr>
        <w:t>Организатора торгов;</w:t>
      </w:r>
    </w:p>
    <w:p w:rsidR="0028201D" w:rsidRPr="007533BD" w:rsidRDefault="008008EA" w:rsidP="00AA2694">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28201D" w:rsidRPr="007533BD">
        <w:rPr>
          <w:rFonts w:ascii="Times New Roman" w:eastAsia="Calibri" w:hAnsi="Times New Roman" w:cs="Times New Roman"/>
          <w:sz w:val="24"/>
          <w:szCs w:val="24"/>
        </w:rPr>
        <w:t>способ закупки (конкурс, аукцион или иной предусмотренный настоящим Положением способ закупки);</w:t>
      </w:r>
    </w:p>
    <w:p w:rsidR="0028201D" w:rsidRPr="007533BD" w:rsidRDefault="008008EA" w:rsidP="006C65D9">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28201D" w:rsidRPr="007533BD">
        <w:rPr>
          <w:rFonts w:ascii="Times New Roman" w:eastAsia="Calibri" w:hAnsi="Times New Roman" w:cs="Times New Roman"/>
          <w:sz w:val="24"/>
          <w:szCs w:val="24"/>
        </w:rPr>
        <w:t>предмет закупки с указанием количества поставляемого товара, объема выполняемых работ, оказываемых услуг;</w:t>
      </w:r>
    </w:p>
    <w:p w:rsidR="0028201D" w:rsidRPr="007533BD" w:rsidRDefault="008008EA" w:rsidP="006C65D9">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sidR="0028201D" w:rsidRPr="007533BD">
        <w:rPr>
          <w:rFonts w:ascii="Times New Roman" w:eastAsia="Calibri" w:hAnsi="Times New Roman" w:cs="Times New Roman"/>
          <w:sz w:val="24"/>
          <w:szCs w:val="24"/>
        </w:rPr>
        <w:t>место поставки товара, выполнения работ, оказания услуг;</w:t>
      </w:r>
    </w:p>
    <w:p w:rsidR="0028201D" w:rsidRPr="007533BD" w:rsidRDefault="008008EA" w:rsidP="006C65D9">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28201D" w:rsidRPr="007533BD">
        <w:rPr>
          <w:rFonts w:ascii="Times New Roman" w:eastAsia="Calibri" w:hAnsi="Times New Roman" w:cs="Times New Roman"/>
          <w:sz w:val="24"/>
          <w:szCs w:val="24"/>
        </w:rPr>
        <w:t>требования, предъявляемые к участникам закупок, закупаемым товарам, работам, услугам, а также условиям договора,</w:t>
      </w:r>
    </w:p>
    <w:p w:rsidR="0028201D" w:rsidRPr="007533BD" w:rsidRDefault="008008EA" w:rsidP="006C65D9">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28201D" w:rsidRPr="007533BD">
        <w:rPr>
          <w:rFonts w:ascii="Times New Roman" w:eastAsia="Calibri" w:hAnsi="Times New Roman" w:cs="Times New Roman"/>
          <w:sz w:val="24"/>
          <w:szCs w:val="24"/>
        </w:rPr>
        <w:t>срок, место и порядок предоставления и разъяснения закупочной документации,</w:t>
      </w:r>
    </w:p>
    <w:p w:rsidR="0028201D" w:rsidRPr="007533BD" w:rsidRDefault="008008EA" w:rsidP="006C65D9">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28201D" w:rsidRPr="007533BD">
        <w:rPr>
          <w:rFonts w:ascii="Times New Roman" w:eastAsia="Calibri" w:hAnsi="Times New Roman" w:cs="Times New Roman"/>
          <w:sz w:val="24"/>
          <w:szCs w:val="24"/>
        </w:rPr>
        <w:t>начальная (максимальная) цена договора;</w:t>
      </w:r>
    </w:p>
    <w:p w:rsidR="0028201D" w:rsidRPr="007533BD" w:rsidRDefault="008008EA" w:rsidP="006C65D9">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28201D" w:rsidRPr="007533BD">
        <w:rPr>
          <w:rFonts w:ascii="Times New Roman" w:eastAsia="Calibri" w:hAnsi="Times New Roman" w:cs="Times New Roman"/>
          <w:sz w:val="24"/>
          <w:szCs w:val="24"/>
        </w:rPr>
        <w:t>требования к оформлению заявки на участие в процедуре закупки;</w:t>
      </w:r>
    </w:p>
    <w:p w:rsidR="0028201D" w:rsidRPr="007533BD" w:rsidRDefault="008008EA" w:rsidP="006C65D9">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28201D" w:rsidRPr="007533BD">
        <w:rPr>
          <w:rFonts w:ascii="Times New Roman" w:eastAsia="Calibri" w:hAnsi="Times New Roman" w:cs="Times New Roman"/>
          <w:sz w:val="24"/>
          <w:szCs w:val="24"/>
        </w:rPr>
        <w:t>место, дата и время начала и окончания приема заявок на участие в процедуре закупки;</w:t>
      </w:r>
    </w:p>
    <w:p w:rsidR="0028201D" w:rsidRPr="007533BD" w:rsidRDefault="008008EA" w:rsidP="006C65D9">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28201D" w:rsidRPr="007533BD">
        <w:rPr>
          <w:rFonts w:ascii="Times New Roman" w:eastAsia="Calibri" w:hAnsi="Times New Roman" w:cs="Times New Roman"/>
          <w:sz w:val="24"/>
          <w:szCs w:val="24"/>
        </w:rPr>
        <w:t>порядок и критерии определения победителя процедуры закупки,</w:t>
      </w:r>
    </w:p>
    <w:p w:rsidR="0028201D" w:rsidRPr="007533BD" w:rsidRDefault="008008EA" w:rsidP="006C65D9">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28201D" w:rsidRPr="007533BD">
        <w:rPr>
          <w:rFonts w:ascii="Times New Roman" w:eastAsia="Calibri" w:hAnsi="Times New Roman" w:cs="Times New Roman"/>
          <w:sz w:val="24"/>
          <w:szCs w:val="24"/>
        </w:rPr>
        <w:t>место, дата и время проведения процедуры закупки;</w:t>
      </w:r>
    </w:p>
    <w:p w:rsidR="0028201D" w:rsidRPr="007533BD" w:rsidRDefault="008008EA" w:rsidP="006C65D9">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28201D" w:rsidRPr="007533BD">
        <w:rPr>
          <w:rFonts w:ascii="Times New Roman" w:eastAsia="Calibri" w:hAnsi="Times New Roman" w:cs="Times New Roman"/>
          <w:sz w:val="24"/>
          <w:szCs w:val="24"/>
        </w:rPr>
        <w:t>место и дата рассмотрения предложений участников закупки;</w:t>
      </w:r>
    </w:p>
    <w:p w:rsidR="0028201D" w:rsidRPr="007533BD" w:rsidRDefault="008008EA" w:rsidP="006C65D9">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28201D" w:rsidRPr="007533BD">
        <w:rPr>
          <w:rFonts w:ascii="Times New Roman" w:eastAsia="Calibri" w:hAnsi="Times New Roman" w:cs="Times New Roman"/>
          <w:sz w:val="24"/>
          <w:szCs w:val="24"/>
        </w:rPr>
        <w:t>сведения о предоставлении преференций, в установленных случаях,</w:t>
      </w:r>
    </w:p>
    <w:p w:rsidR="0028201D" w:rsidRPr="007533BD" w:rsidRDefault="008008EA" w:rsidP="006C65D9">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28201D" w:rsidRPr="007533BD">
        <w:rPr>
          <w:rFonts w:ascii="Times New Roman" w:eastAsia="Calibri" w:hAnsi="Times New Roman" w:cs="Times New Roman"/>
          <w:sz w:val="24"/>
          <w:szCs w:val="24"/>
        </w:rPr>
        <w:t>сведения о проведении квалификационного отбора (в случае проведения двухэтапной процедуры закупки);</w:t>
      </w:r>
    </w:p>
    <w:p w:rsidR="0028201D" w:rsidRPr="007533BD" w:rsidRDefault="008008EA" w:rsidP="006C65D9">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28201D" w:rsidRPr="007533BD">
        <w:rPr>
          <w:rFonts w:ascii="Times New Roman" w:eastAsia="Calibri" w:hAnsi="Times New Roman" w:cs="Times New Roman"/>
          <w:sz w:val="24"/>
          <w:szCs w:val="24"/>
        </w:rPr>
        <w:t>требование об отсутствии сведений об участниках закупки в реестре недобросовестных поставщиков.</w:t>
      </w:r>
    </w:p>
    <w:p w:rsidR="0028201D" w:rsidRPr="007533BD" w:rsidRDefault="0028201D" w:rsidP="006C65D9">
      <w:pPr>
        <w:tabs>
          <w:tab w:val="left" w:pos="0"/>
        </w:tabs>
        <w:autoSpaceDE w:val="0"/>
        <w:autoSpaceDN w:val="0"/>
        <w:adjustRightInd w:val="0"/>
        <w:spacing w:after="0" w:line="240" w:lineRule="auto"/>
        <w:jc w:val="both"/>
        <w:rPr>
          <w:rFonts w:ascii="Times New Roman" w:eastAsia="Calibri" w:hAnsi="Times New Roman" w:cs="Times New Roman"/>
          <w:sz w:val="24"/>
          <w:szCs w:val="24"/>
        </w:rPr>
      </w:pPr>
    </w:p>
    <w:p w:rsidR="0028201D" w:rsidRPr="007533BD" w:rsidRDefault="0028201D" w:rsidP="006C65D9">
      <w:pPr>
        <w:tabs>
          <w:tab w:val="left" w:pos="0"/>
        </w:tabs>
        <w:autoSpaceDE w:val="0"/>
        <w:autoSpaceDN w:val="0"/>
        <w:adjustRightInd w:val="0"/>
        <w:spacing w:after="0" w:line="240" w:lineRule="auto"/>
        <w:jc w:val="both"/>
        <w:rPr>
          <w:rFonts w:ascii="Times New Roman" w:eastAsia="Calibri" w:hAnsi="Times New Roman" w:cs="Times New Roman"/>
          <w:b/>
          <w:sz w:val="24"/>
          <w:szCs w:val="24"/>
        </w:rPr>
      </w:pPr>
      <w:r w:rsidRPr="007533BD">
        <w:rPr>
          <w:rFonts w:ascii="Times New Roman" w:eastAsia="Calibri" w:hAnsi="Times New Roman" w:cs="Times New Roman"/>
          <w:b/>
          <w:sz w:val="24"/>
          <w:szCs w:val="24"/>
        </w:rPr>
        <w:t>Статья 16. Документация о закупке</w:t>
      </w:r>
    </w:p>
    <w:p w:rsidR="0028201D" w:rsidRPr="007533BD" w:rsidRDefault="0028201D" w:rsidP="006C65D9">
      <w:pPr>
        <w:tabs>
          <w:tab w:val="left" w:pos="0"/>
        </w:tabs>
        <w:autoSpaceDE w:val="0"/>
        <w:autoSpaceDN w:val="0"/>
        <w:adjustRightInd w:val="0"/>
        <w:spacing w:after="0" w:line="240" w:lineRule="auto"/>
        <w:jc w:val="both"/>
        <w:rPr>
          <w:rFonts w:ascii="Times New Roman" w:eastAsia="Calibri" w:hAnsi="Times New Roman" w:cs="Times New Roman"/>
          <w:b/>
          <w:sz w:val="24"/>
          <w:szCs w:val="24"/>
        </w:rPr>
      </w:pPr>
    </w:p>
    <w:p w:rsidR="0028201D" w:rsidRPr="007533BD" w:rsidRDefault="0028201D" w:rsidP="00AA2694">
      <w:pPr>
        <w:numPr>
          <w:ilvl w:val="0"/>
          <w:numId w:val="20"/>
        </w:numPr>
        <w:tabs>
          <w:tab w:val="left" w:pos="0"/>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7533BD">
        <w:rPr>
          <w:rFonts w:ascii="Times New Roman" w:eastAsia="Calibri" w:hAnsi="Times New Roman" w:cs="Times New Roman"/>
          <w:sz w:val="24"/>
          <w:szCs w:val="24"/>
          <w:lang w:eastAsia="ru-RU"/>
        </w:rPr>
        <w:t>Документация о закупках утверждается Обществом и включает в себя:</w:t>
      </w:r>
    </w:p>
    <w:p w:rsidR="0028201D" w:rsidRPr="007533BD" w:rsidRDefault="004C1DAE" w:rsidP="00AA2694">
      <w:pPr>
        <w:tabs>
          <w:tab w:val="left" w:pos="0"/>
        </w:tabs>
        <w:autoSpaceDE w:val="0"/>
        <w:autoSpaceDN w:val="0"/>
        <w:adjustRightInd w:val="0"/>
        <w:spacing w:after="0" w:line="240" w:lineRule="auto"/>
        <w:jc w:val="both"/>
        <w:rPr>
          <w:rFonts w:ascii="Times New Roman" w:eastAsia="Calibri" w:hAnsi="Times New Roman" w:cs="Times New Roman"/>
          <w:sz w:val="24"/>
          <w:szCs w:val="24"/>
          <w:lang w:eastAsia="ru-RU"/>
        </w:rPr>
      </w:pPr>
      <w:proofErr w:type="gramStart"/>
      <w:r w:rsidRPr="007533BD">
        <w:rPr>
          <w:rFonts w:ascii="Times New Roman" w:eastAsia="Calibri" w:hAnsi="Times New Roman" w:cs="Times New Roman"/>
          <w:sz w:val="24"/>
          <w:szCs w:val="24"/>
          <w:lang w:eastAsia="ru-RU"/>
        </w:rPr>
        <w:t>-</w:t>
      </w:r>
      <w:r w:rsidR="0028201D" w:rsidRPr="007533BD">
        <w:rPr>
          <w:rFonts w:ascii="Times New Roman" w:eastAsia="Calibri" w:hAnsi="Times New Roman" w:cs="Times New Roman"/>
          <w:sz w:val="24"/>
          <w:szCs w:val="24"/>
          <w:lang w:eastAsia="ru-RU"/>
        </w:rPr>
        <w:t>требования к предмету закупки (требования к количеству, качеству, техническим, функциональным (потребительским свойствам) и иным характеристикам товара, работ, услуг, требования к безопасности товара, работ, услуг, требования к упаковке товара, требования к доставке, отгрузке товара, иные требования о соответствии товаров, работ, услуг потребностям Общества);</w:t>
      </w:r>
      <w:proofErr w:type="gramEnd"/>
    </w:p>
    <w:p w:rsidR="0028201D" w:rsidRPr="007533BD" w:rsidRDefault="004C1DAE" w:rsidP="00AA2694">
      <w:pPr>
        <w:tabs>
          <w:tab w:val="left" w:pos="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7533BD">
        <w:rPr>
          <w:rFonts w:ascii="Times New Roman" w:eastAsia="Calibri" w:hAnsi="Times New Roman" w:cs="Times New Roman"/>
          <w:sz w:val="24"/>
          <w:szCs w:val="24"/>
          <w:lang w:eastAsia="ru-RU"/>
        </w:rPr>
        <w:t>-</w:t>
      </w:r>
      <w:r w:rsidR="0028201D" w:rsidRPr="007533BD">
        <w:rPr>
          <w:rFonts w:ascii="Times New Roman" w:eastAsia="Calibri" w:hAnsi="Times New Roman" w:cs="Times New Roman"/>
          <w:sz w:val="24"/>
          <w:szCs w:val="24"/>
          <w:lang w:eastAsia="ru-RU"/>
        </w:rPr>
        <w:t>требования к сроку и объему гарантий качества товара, работ, услуг, требования к обслуживанию товара;</w:t>
      </w:r>
    </w:p>
    <w:p w:rsidR="0028201D" w:rsidRPr="007533BD" w:rsidRDefault="004C1DAE" w:rsidP="00AA2694">
      <w:pPr>
        <w:tabs>
          <w:tab w:val="left" w:pos="0"/>
        </w:tabs>
        <w:autoSpaceDE w:val="0"/>
        <w:autoSpaceDN w:val="0"/>
        <w:adjustRightInd w:val="0"/>
        <w:spacing w:after="0" w:line="240" w:lineRule="auto"/>
        <w:jc w:val="both"/>
        <w:rPr>
          <w:rFonts w:ascii="Times New Roman" w:eastAsia="Calibri" w:hAnsi="Times New Roman" w:cs="Times New Roman"/>
          <w:sz w:val="24"/>
          <w:szCs w:val="24"/>
          <w:lang w:eastAsia="ru-RU"/>
        </w:rPr>
      </w:pPr>
      <w:proofErr w:type="gramStart"/>
      <w:r w:rsidRPr="007533BD">
        <w:rPr>
          <w:rFonts w:ascii="Times New Roman" w:eastAsia="Calibri" w:hAnsi="Times New Roman" w:cs="Times New Roman"/>
          <w:sz w:val="24"/>
          <w:szCs w:val="24"/>
          <w:lang w:eastAsia="ru-RU"/>
        </w:rPr>
        <w:t>-</w:t>
      </w:r>
      <w:r w:rsidR="0028201D" w:rsidRPr="007533BD">
        <w:rPr>
          <w:rFonts w:ascii="Times New Roman" w:eastAsia="Calibri" w:hAnsi="Times New Roman" w:cs="Times New Roman"/>
          <w:sz w:val="24"/>
          <w:szCs w:val="24"/>
          <w:lang w:eastAsia="ru-RU"/>
        </w:rPr>
        <w:t>место, сроки (периоды, этапы), условия, порядок поставки (доставки, разгрузки/погрузки) товара, выполнения работ, оказания услуг;</w:t>
      </w:r>
      <w:proofErr w:type="gramEnd"/>
    </w:p>
    <w:p w:rsidR="0028201D" w:rsidRPr="007533BD" w:rsidRDefault="004C1DAE" w:rsidP="00AA2694">
      <w:pPr>
        <w:tabs>
          <w:tab w:val="left" w:pos="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7533BD">
        <w:rPr>
          <w:rFonts w:ascii="Times New Roman" w:eastAsia="Calibri" w:hAnsi="Times New Roman" w:cs="Times New Roman"/>
          <w:sz w:val="24"/>
          <w:szCs w:val="24"/>
          <w:lang w:eastAsia="ru-RU"/>
        </w:rPr>
        <w:t>-</w:t>
      </w:r>
      <w:r w:rsidR="0028201D" w:rsidRPr="007533BD">
        <w:rPr>
          <w:rFonts w:ascii="Times New Roman" w:eastAsia="Calibri" w:hAnsi="Times New Roman" w:cs="Times New Roman"/>
          <w:sz w:val="24"/>
          <w:szCs w:val="24"/>
          <w:lang w:eastAsia="ru-RU"/>
        </w:rPr>
        <w:t>формы, порядок, срок предоставления участникам закупки разъяснений положений закупочной документации;</w:t>
      </w:r>
    </w:p>
    <w:p w:rsidR="0028201D" w:rsidRPr="007533BD" w:rsidRDefault="004C1DAE" w:rsidP="00AA2694">
      <w:pPr>
        <w:tabs>
          <w:tab w:val="left" w:pos="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7533BD">
        <w:rPr>
          <w:rFonts w:ascii="Times New Roman" w:eastAsia="Calibri" w:hAnsi="Times New Roman" w:cs="Times New Roman"/>
          <w:sz w:val="24"/>
          <w:szCs w:val="24"/>
          <w:lang w:eastAsia="ru-RU"/>
        </w:rPr>
        <w:t>-</w:t>
      </w:r>
      <w:r w:rsidR="0028201D" w:rsidRPr="007533BD">
        <w:rPr>
          <w:rFonts w:ascii="Times New Roman" w:eastAsia="Calibri" w:hAnsi="Times New Roman" w:cs="Times New Roman"/>
          <w:sz w:val="24"/>
          <w:szCs w:val="24"/>
          <w:lang w:eastAsia="ru-RU"/>
        </w:rPr>
        <w:t>требования к содержанию, форме, оформлению и составу заявки на участие в закупке;</w:t>
      </w:r>
    </w:p>
    <w:p w:rsidR="0028201D" w:rsidRPr="007533BD" w:rsidRDefault="004C1DAE" w:rsidP="00AA2694">
      <w:pPr>
        <w:tabs>
          <w:tab w:val="left" w:pos="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7533BD">
        <w:rPr>
          <w:rFonts w:ascii="Times New Roman" w:eastAsia="Calibri" w:hAnsi="Times New Roman" w:cs="Times New Roman"/>
          <w:sz w:val="24"/>
          <w:szCs w:val="24"/>
          <w:lang w:eastAsia="ru-RU"/>
        </w:rPr>
        <w:t>-</w:t>
      </w:r>
      <w:r w:rsidR="0028201D" w:rsidRPr="007533BD">
        <w:rPr>
          <w:rFonts w:ascii="Times New Roman" w:eastAsia="Calibri" w:hAnsi="Times New Roman" w:cs="Times New Roman"/>
          <w:sz w:val="24"/>
          <w:szCs w:val="24"/>
          <w:lang w:eastAsia="ru-RU"/>
        </w:rPr>
        <w:t>время и даты начала и окончания срока подачи заявок на участие в  процедуре закупки;</w:t>
      </w:r>
    </w:p>
    <w:p w:rsidR="0028201D" w:rsidRPr="007533BD" w:rsidRDefault="004C1DAE" w:rsidP="00AA2694">
      <w:pPr>
        <w:tabs>
          <w:tab w:val="left" w:pos="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7533BD">
        <w:rPr>
          <w:rFonts w:ascii="Times New Roman" w:eastAsia="Calibri" w:hAnsi="Times New Roman" w:cs="Times New Roman"/>
          <w:sz w:val="24"/>
          <w:szCs w:val="24"/>
          <w:lang w:eastAsia="ru-RU"/>
        </w:rPr>
        <w:t>-</w:t>
      </w:r>
      <w:r w:rsidR="0028201D" w:rsidRPr="007533BD">
        <w:rPr>
          <w:rFonts w:ascii="Times New Roman" w:eastAsia="Calibri" w:hAnsi="Times New Roman" w:cs="Times New Roman"/>
          <w:sz w:val="24"/>
          <w:szCs w:val="24"/>
          <w:lang w:eastAsia="ru-RU"/>
        </w:rPr>
        <w:t>требования к описанию участниками закупки поставляемого товара, работ, услуг, которые являются предметом закупки, их количественных и качественных характеристик;</w:t>
      </w:r>
    </w:p>
    <w:p w:rsidR="0028201D" w:rsidRPr="007533BD" w:rsidRDefault="004C1DAE" w:rsidP="00AA2694">
      <w:pPr>
        <w:tabs>
          <w:tab w:val="left" w:pos="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7533BD">
        <w:rPr>
          <w:rFonts w:ascii="Times New Roman" w:eastAsia="Calibri" w:hAnsi="Times New Roman" w:cs="Times New Roman"/>
          <w:sz w:val="24"/>
          <w:szCs w:val="24"/>
          <w:lang w:eastAsia="ru-RU"/>
        </w:rPr>
        <w:t>-</w:t>
      </w:r>
      <w:r w:rsidR="0028201D" w:rsidRPr="007533BD">
        <w:rPr>
          <w:rFonts w:ascii="Times New Roman" w:eastAsia="Calibri" w:hAnsi="Times New Roman" w:cs="Times New Roman"/>
          <w:sz w:val="24"/>
          <w:szCs w:val="24"/>
          <w:lang w:eastAsia="ru-RU"/>
        </w:rPr>
        <w:t>сведения о начальной (максимальной/минимальной) цене договора или цены единицы продукции;</w:t>
      </w:r>
    </w:p>
    <w:p w:rsidR="0028201D" w:rsidRPr="007533BD" w:rsidRDefault="004C1DAE" w:rsidP="00AA2694">
      <w:pPr>
        <w:tabs>
          <w:tab w:val="left" w:pos="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7533BD">
        <w:rPr>
          <w:rFonts w:ascii="Times New Roman" w:eastAsia="Calibri" w:hAnsi="Times New Roman" w:cs="Times New Roman"/>
          <w:sz w:val="24"/>
          <w:szCs w:val="24"/>
          <w:lang w:eastAsia="ru-RU"/>
        </w:rPr>
        <w:t>-</w:t>
      </w:r>
      <w:r w:rsidR="0028201D" w:rsidRPr="007533BD">
        <w:rPr>
          <w:rFonts w:ascii="Times New Roman" w:eastAsia="Calibri" w:hAnsi="Times New Roman" w:cs="Times New Roman"/>
          <w:sz w:val="24"/>
          <w:szCs w:val="24"/>
          <w:lang w:eastAsia="ru-RU"/>
        </w:rPr>
        <w:t>порядок формирования цены, включая учет расходов на доставку, упаковку, страхование, уплату таможенных пошлин, налогов и других обязательных платежей, иных расходов;</w:t>
      </w:r>
    </w:p>
    <w:p w:rsidR="0028201D" w:rsidRPr="007533BD" w:rsidRDefault="004C1DAE" w:rsidP="00AA2694">
      <w:pPr>
        <w:tabs>
          <w:tab w:val="left" w:pos="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7533BD">
        <w:rPr>
          <w:rFonts w:ascii="Times New Roman" w:eastAsia="Calibri" w:hAnsi="Times New Roman" w:cs="Times New Roman"/>
          <w:sz w:val="24"/>
          <w:szCs w:val="24"/>
          <w:lang w:eastAsia="ru-RU"/>
        </w:rPr>
        <w:t>-</w:t>
      </w:r>
      <w:r w:rsidR="0028201D" w:rsidRPr="007533BD">
        <w:rPr>
          <w:rFonts w:ascii="Times New Roman" w:eastAsia="Calibri" w:hAnsi="Times New Roman" w:cs="Times New Roman"/>
          <w:sz w:val="24"/>
          <w:szCs w:val="24"/>
          <w:lang w:eastAsia="ru-RU"/>
        </w:rPr>
        <w:t>форма, сроки и порядок оплаты товара, работы, услуги;</w:t>
      </w:r>
    </w:p>
    <w:p w:rsidR="0028201D" w:rsidRPr="007533BD" w:rsidRDefault="004C1DAE" w:rsidP="00AA2694">
      <w:pPr>
        <w:tabs>
          <w:tab w:val="left" w:pos="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7533BD">
        <w:rPr>
          <w:rFonts w:ascii="Times New Roman" w:eastAsia="Calibri" w:hAnsi="Times New Roman" w:cs="Times New Roman"/>
          <w:sz w:val="24"/>
          <w:szCs w:val="24"/>
          <w:lang w:eastAsia="ru-RU"/>
        </w:rPr>
        <w:t>-</w:t>
      </w:r>
      <w:r w:rsidR="0028201D" w:rsidRPr="007533BD">
        <w:rPr>
          <w:rFonts w:ascii="Times New Roman" w:eastAsia="Calibri" w:hAnsi="Times New Roman" w:cs="Times New Roman"/>
          <w:sz w:val="24"/>
          <w:szCs w:val="24"/>
          <w:lang w:eastAsia="ru-RU"/>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28201D" w:rsidRPr="007533BD" w:rsidRDefault="004C1DAE" w:rsidP="00AA2694">
      <w:pPr>
        <w:tabs>
          <w:tab w:val="left" w:pos="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7533BD">
        <w:rPr>
          <w:rFonts w:ascii="Times New Roman" w:eastAsia="Calibri" w:hAnsi="Times New Roman" w:cs="Times New Roman"/>
          <w:sz w:val="24"/>
          <w:szCs w:val="24"/>
          <w:lang w:eastAsia="ru-RU"/>
        </w:rPr>
        <w:t>-</w:t>
      </w:r>
      <w:r w:rsidR="0028201D" w:rsidRPr="007533BD">
        <w:rPr>
          <w:rFonts w:ascii="Times New Roman" w:eastAsia="Calibri" w:hAnsi="Times New Roman" w:cs="Times New Roman"/>
          <w:sz w:val="24"/>
          <w:szCs w:val="24"/>
          <w:lang w:eastAsia="ru-RU"/>
        </w:rPr>
        <w:t>дату и время проведения закупочной процедуры;</w:t>
      </w:r>
    </w:p>
    <w:p w:rsidR="0028201D" w:rsidRPr="007533BD" w:rsidRDefault="004C1DAE" w:rsidP="00AA2694">
      <w:pPr>
        <w:tabs>
          <w:tab w:val="left" w:pos="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7533BD">
        <w:rPr>
          <w:rFonts w:ascii="Times New Roman" w:eastAsia="Calibri" w:hAnsi="Times New Roman" w:cs="Times New Roman"/>
          <w:sz w:val="24"/>
          <w:szCs w:val="24"/>
          <w:lang w:eastAsia="ru-RU"/>
        </w:rPr>
        <w:t>-</w:t>
      </w:r>
      <w:r w:rsidR="0028201D" w:rsidRPr="007533BD">
        <w:rPr>
          <w:rFonts w:ascii="Times New Roman" w:eastAsia="Calibri" w:hAnsi="Times New Roman" w:cs="Times New Roman"/>
          <w:sz w:val="24"/>
          <w:szCs w:val="24"/>
          <w:lang w:eastAsia="ru-RU"/>
        </w:rPr>
        <w:t>критерии, порядок и сроки оценки и сопоставления заявок на участие в закупке;</w:t>
      </w:r>
    </w:p>
    <w:p w:rsidR="0028201D" w:rsidRPr="007533BD" w:rsidRDefault="004C1DAE" w:rsidP="00AA2694">
      <w:pPr>
        <w:tabs>
          <w:tab w:val="left" w:pos="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7533BD">
        <w:rPr>
          <w:rFonts w:ascii="Times New Roman" w:eastAsia="Calibri" w:hAnsi="Times New Roman" w:cs="Times New Roman"/>
          <w:sz w:val="24"/>
          <w:szCs w:val="24"/>
          <w:lang w:eastAsia="ru-RU"/>
        </w:rPr>
        <w:t>-</w:t>
      </w:r>
      <w:r w:rsidR="0028201D" w:rsidRPr="007533BD">
        <w:rPr>
          <w:rFonts w:ascii="Times New Roman" w:eastAsia="Calibri" w:hAnsi="Times New Roman" w:cs="Times New Roman"/>
          <w:sz w:val="24"/>
          <w:szCs w:val="24"/>
          <w:lang w:eastAsia="ru-RU"/>
        </w:rPr>
        <w:t>срок и порядок заключения договора по итогам процедуры закупки;</w:t>
      </w:r>
    </w:p>
    <w:p w:rsidR="0028201D" w:rsidRPr="007533BD" w:rsidRDefault="008008EA" w:rsidP="00AA2694">
      <w:pPr>
        <w:tabs>
          <w:tab w:val="left" w:pos="0"/>
        </w:tab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w:t>
      </w:r>
      <w:r w:rsidR="0028201D" w:rsidRPr="007533BD">
        <w:rPr>
          <w:rFonts w:ascii="Times New Roman" w:eastAsia="Calibri" w:hAnsi="Times New Roman" w:cs="Times New Roman"/>
          <w:sz w:val="24"/>
          <w:szCs w:val="24"/>
          <w:lang w:eastAsia="ru-RU"/>
        </w:rPr>
        <w:t>проект договора, заключаемого по итогам закупки;</w:t>
      </w:r>
    </w:p>
    <w:p w:rsidR="0028201D" w:rsidRPr="007533BD" w:rsidRDefault="008008EA" w:rsidP="00AA2694">
      <w:pPr>
        <w:tabs>
          <w:tab w:val="left" w:pos="0"/>
        </w:tab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0028201D" w:rsidRPr="007533BD">
        <w:rPr>
          <w:rFonts w:ascii="Times New Roman" w:eastAsia="Calibri" w:hAnsi="Times New Roman" w:cs="Times New Roman"/>
          <w:sz w:val="24"/>
          <w:szCs w:val="24"/>
          <w:lang w:eastAsia="ru-RU"/>
        </w:rPr>
        <w:t>квалификационные требования, сроки и порядок проведения квалификационного отбора (в случае проведения двухэтапной закупочной процедуры;</w:t>
      </w:r>
    </w:p>
    <w:p w:rsidR="0028201D" w:rsidRPr="007533BD" w:rsidRDefault="008008EA" w:rsidP="00AA2694">
      <w:pPr>
        <w:tabs>
          <w:tab w:val="left" w:pos="0"/>
        </w:tab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0028201D" w:rsidRPr="007533BD">
        <w:rPr>
          <w:rFonts w:ascii="Times New Roman" w:eastAsia="Calibri" w:hAnsi="Times New Roman" w:cs="Times New Roman"/>
          <w:sz w:val="24"/>
          <w:szCs w:val="24"/>
          <w:lang w:eastAsia="ru-RU"/>
        </w:rPr>
        <w:t>иные условия проведения процедуры закупки.</w:t>
      </w:r>
    </w:p>
    <w:p w:rsidR="0028201D" w:rsidRDefault="0028201D" w:rsidP="00AA2694">
      <w:pPr>
        <w:numPr>
          <w:ilvl w:val="0"/>
          <w:numId w:val="20"/>
        </w:numPr>
        <w:tabs>
          <w:tab w:val="left" w:pos="0"/>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7533BD">
        <w:rPr>
          <w:rFonts w:ascii="Times New Roman" w:eastAsia="Calibri" w:hAnsi="Times New Roman" w:cs="Times New Roman"/>
          <w:sz w:val="24"/>
          <w:szCs w:val="24"/>
          <w:lang w:eastAsia="ru-RU"/>
        </w:rPr>
        <w:t>Сведения, содержащиеся в закупочной документации, должны соответствовать сведениям, указанным в извещении о закупке.</w:t>
      </w:r>
    </w:p>
    <w:p w:rsidR="00EC3D1F" w:rsidRPr="007533BD" w:rsidRDefault="00EC3D1F" w:rsidP="00EC3D1F">
      <w:pPr>
        <w:tabs>
          <w:tab w:val="left" w:pos="0"/>
        </w:tabs>
        <w:autoSpaceDE w:val="0"/>
        <w:autoSpaceDN w:val="0"/>
        <w:adjustRightInd w:val="0"/>
        <w:spacing w:after="0" w:line="240" w:lineRule="auto"/>
        <w:jc w:val="both"/>
        <w:rPr>
          <w:rFonts w:ascii="Times New Roman" w:eastAsia="Calibri" w:hAnsi="Times New Roman" w:cs="Times New Roman"/>
          <w:sz w:val="24"/>
          <w:szCs w:val="24"/>
          <w:lang w:eastAsia="ru-RU"/>
        </w:rPr>
      </w:pPr>
    </w:p>
    <w:p w:rsidR="0028201D" w:rsidRPr="007533BD" w:rsidRDefault="0028201D" w:rsidP="006C65D9">
      <w:pPr>
        <w:tabs>
          <w:tab w:val="left" w:pos="0"/>
        </w:tabs>
        <w:jc w:val="both"/>
        <w:rPr>
          <w:rFonts w:ascii="Times New Roman" w:eastAsia="Calibri" w:hAnsi="Times New Roman" w:cs="Times New Roman"/>
          <w:b/>
          <w:sz w:val="24"/>
          <w:szCs w:val="24"/>
        </w:rPr>
      </w:pPr>
      <w:r w:rsidRPr="007533BD">
        <w:rPr>
          <w:rFonts w:ascii="Times New Roman" w:eastAsia="Calibri" w:hAnsi="Times New Roman" w:cs="Times New Roman"/>
          <w:b/>
          <w:sz w:val="24"/>
          <w:szCs w:val="24"/>
        </w:rPr>
        <w:t>Статья 17.  Порядок проведения аукциона</w:t>
      </w:r>
    </w:p>
    <w:p w:rsidR="0028201D" w:rsidRPr="007533BD" w:rsidRDefault="0028201D" w:rsidP="004C1DAE">
      <w:pPr>
        <w:numPr>
          <w:ilvl w:val="0"/>
          <w:numId w:val="21"/>
        </w:numPr>
        <w:tabs>
          <w:tab w:val="left" w:pos="0"/>
        </w:tabs>
        <w:spacing w:after="0" w:line="240" w:lineRule="auto"/>
        <w:ind w:left="0" w:firstLine="0"/>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 xml:space="preserve"> Извещение о проведен</w:t>
      </w:r>
      <w:proofErr w:type="gramStart"/>
      <w:r w:rsidRPr="007533BD">
        <w:rPr>
          <w:rFonts w:ascii="Times New Roman" w:eastAsia="Calibri" w:hAnsi="Times New Roman" w:cs="Times New Roman"/>
          <w:sz w:val="24"/>
          <w:szCs w:val="24"/>
        </w:rPr>
        <w:t>ии ау</w:t>
      </w:r>
      <w:proofErr w:type="gramEnd"/>
      <w:r w:rsidRPr="007533BD">
        <w:rPr>
          <w:rFonts w:ascii="Times New Roman" w:eastAsia="Calibri" w:hAnsi="Times New Roman" w:cs="Times New Roman"/>
          <w:sz w:val="24"/>
          <w:szCs w:val="24"/>
        </w:rPr>
        <w:t>кциона и документация о закупке (документация об аукционе) размещаются Организатором закупки  на официальном сайте и на электронной площадке, аккредитованной для его проведения не менее чем за двадцать дней до дня окончания срока подачи заявок на участие в аукционе.</w:t>
      </w:r>
    </w:p>
    <w:p w:rsidR="0028201D" w:rsidRPr="007533BD" w:rsidRDefault="0028201D" w:rsidP="004C1DAE">
      <w:pPr>
        <w:numPr>
          <w:ilvl w:val="0"/>
          <w:numId w:val="21"/>
        </w:numPr>
        <w:tabs>
          <w:tab w:val="left" w:pos="0"/>
        </w:tabs>
        <w:spacing w:after="0" w:line="240" w:lineRule="auto"/>
        <w:ind w:left="0" w:firstLine="0"/>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В извещении о проведен</w:t>
      </w:r>
      <w:proofErr w:type="gramStart"/>
      <w:r w:rsidRPr="007533BD">
        <w:rPr>
          <w:rFonts w:ascii="Times New Roman" w:eastAsia="Calibri" w:hAnsi="Times New Roman" w:cs="Times New Roman"/>
          <w:sz w:val="24"/>
          <w:szCs w:val="24"/>
        </w:rPr>
        <w:t>ии ау</w:t>
      </w:r>
      <w:proofErr w:type="gramEnd"/>
      <w:r w:rsidRPr="007533BD">
        <w:rPr>
          <w:rFonts w:ascii="Times New Roman" w:eastAsia="Calibri" w:hAnsi="Times New Roman" w:cs="Times New Roman"/>
          <w:sz w:val="24"/>
          <w:szCs w:val="24"/>
        </w:rPr>
        <w:t>кциона Организатор закупки помимо сведений, предусмотренных статьей 15 настоящего Положения, указывает:</w:t>
      </w:r>
    </w:p>
    <w:p w:rsidR="0028201D" w:rsidRPr="007533BD" w:rsidRDefault="0028201D" w:rsidP="004C1DAE">
      <w:pPr>
        <w:tabs>
          <w:tab w:val="left" w:pos="0"/>
        </w:tabs>
        <w:spacing w:after="0" w:line="240" w:lineRule="auto"/>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 статус аукциона - торги на понижение или на повышение;</w:t>
      </w:r>
    </w:p>
    <w:p w:rsidR="0028201D" w:rsidRPr="007533BD" w:rsidRDefault="0028201D" w:rsidP="004C1DAE">
      <w:pPr>
        <w:tabs>
          <w:tab w:val="left" w:pos="0"/>
        </w:tabs>
        <w:spacing w:after="0" w:line="240" w:lineRule="auto"/>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 тип аукциона по числу лот</w:t>
      </w:r>
      <w:bookmarkStart w:id="1" w:name="sub_13322"/>
      <w:r w:rsidRPr="007533BD">
        <w:rPr>
          <w:rFonts w:ascii="Times New Roman" w:eastAsia="Calibri" w:hAnsi="Times New Roman" w:cs="Times New Roman"/>
          <w:sz w:val="24"/>
          <w:szCs w:val="24"/>
        </w:rPr>
        <w:t>ов (</w:t>
      </w:r>
      <w:proofErr w:type="spellStart"/>
      <w:r w:rsidRPr="007533BD">
        <w:rPr>
          <w:rFonts w:ascii="Times New Roman" w:eastAsia="Calibri" w:hAnsi="Times New Roman" w:cs="Times New Roman"/>
          <w:sz w:val="24"/>
          <w:szCs w:val="24"/>
        </w:rPr>
        <w:t>однолотовый</w:t>
      </w:r>
      <w:proofErr w:type="spellEnd"/>
      <w:r w:rsidRPr="007533BD">
        <w:rPr>
          <w:rFonts w:ascii="Times New Roman" w:eastAsia="Calibri" w:hAnsi="Times New Roman" w:cs="Times New Roman"/>
          <w:sz w:val="24"/>
          <w:szCs w:val="24"/>
        </w:rPr>
        <w:t xml:space="preserve"> /</w:t>
      </w:r>
      <w:proofErr w:type="spellStart"/>
      <w:r w:rsidRPr="007533BD">
        <w:rPr>
          <w:rFonts w:ascii="Times New Roman" w:eastAsia="Calibri" w:hAnsi="Times New Roman" w:cs="Times New Roman"/>
          <w:sz w:val="24"/>
          <w:szCs w:val="24"/>
        </w:rPr>
        <w:t>многолотовый</w:t>
      </w:r>
      <w:proofErr w:type="spellEnd"/>
      <w:proofErr w:type="gramStart"/>
      <w:r w:rsidRPr="007533BD">
        <w:rPr>
          <w:rFonts w:ascii="Times New Roman" w:eastAsia="Calibri" w:hAnsi="Times New Roman" w:cs="Times New Roman"/>
          <w:sz w:val="24"/>
          <w:szCs w:val="24"/>
        </w:rPr>
        <w:t>);;</w:t>
      </w:r>
      <w:proofErr w:type="gramEnd"/>
    </w:p>
    <w:p w:rsidR="0028201D" w:rsidRPr="007533BD" w:rsidRDefault="0028201D" w:rsidP="004C1DAE">
      <w:pPr>
        <w:tabs>
          <w:tab w:val="left" w:pos="0"/>
        </w:tabs>
        <w:spacing w:after="0" w:line="240" w:lineRule="auto"/>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 шаг аукциона;</w:t>
      </w:r>
    </w:p>
    <w:bookmarkEnd w:id="1"/>
    <w:p w:rsidR="0028201D" w:rsidRPr="007533BD" w:rsidRDefault="0028201D" w:rsidP="004C1DAE">
      <w:pPr>
        <w:tabs>
          <w:tab w:val="left" w:pos="0"/>
        </w:tabs>
        <w:spacing w:after="0" w:line="240" w:lineRule="auto"/>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 описание условий поставки и оплаты поставляемого товара, работ, услуг;</w:t>
      </w:r>
    </w:p>
    <w:p w:rsidR="0028201D" w:rsidRPr="007533BD" w:rsidRDefault="0028201D" w:rsidP="004C1DAE">
      <w:pPr>
        <w:tabs>
          <w:tab w:val="left" w:pos="0"/>
        </w:tabs>
        <w:spacing w:after="0" w:line="240" w:lineRule="auto"/>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 xml:space="preserve">- количество и описание товаров, работ, услуг, являющихся предметом аукциона. </w:t>
      </w:r>
    </w:p>
    <w:p w:rsidR="0028201D" w:rsidRPr="007533BD" w:rsidRDefault="0028201D" w:rsidP="004C1DAE">
      <w:pPr>
        <w:numPr>
          <w:ilvl w:val="0"/>
          <w:numId w:val="21"/>
        </w:numPr>
        <w:tabs>
          <w:tab w:val="left" w:pos="0"/>
        </w:tabs>
        <w:spacing w:after="0" w:line="240" w:lineRule="auto"/>
        <w:ind w:left="0" w:firstLine="0"/>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 xml:space="preserve">Организатор закупки вправе изменить извещение о проведении аукциона не </w:t>
      </w:r>
      <w:proofErr w:type="gramStart"/>
      <w:r w:rsidRPr="007533BD">
        <w:rPr>
          <w:rFonts w:ascii="Times New Roman" w:eastAsia="Calibri" w:hAnsi="Times New Roman" w:cs="Times New Roman"/>
          <w:sz w:val="24"/>
          <w:szCs w:val="24"/>
        </w:rPr>
        <w:t>позднее</w:t>
      </w:r>
      <w:proofErr w:type="gramEnd"/>
      <w:r w:rsidRPr="007533BD">
        <w:rPr>
          <w:rFonts w:ascii="Times New Roman" w:eastAsia="Calibri" w:hAnsi="Times New Roman" w:cs="Times New Roman"/>
          <w:sz w:val="24"/>
          <w:szCs w:val="24"/>
        </w:rPr>
        <w:t xml:space="preserve"> чем за 5 (пять) рабочих дней до даты окончания подачи заявок на участие в аукционе. В течение 3 (трех) рабочих дней со дня принятия указанного решения такие изменения размещаются на официальном сайте.  В случае изменения извещения срок подачи заявок на участие в аукционе должен быть продлен организатором закупки таким образом, чтобы </w:t>
      </w:r>
      <w:proofErr w:type="gramStart"/>
      <w:r w:rsidRPr="007533BD">
        <w:rPr>
          <w:rFonts w:ascii="Times New Roman" w:eastAsia="Calibri" w:hAnsi="Times New Roman" w:cs="Times New Roman"/>
          <w:sz w:val="24"/>
          <w:szCs w:val="24"/>
        </w:rPr>
        <w:t>с даты размещения</w:t>
      </w:r>
      <w:proofErr w:type="gramEnd"/>
      <w:r w:rsidRPr="007533BD">
        <w:rPr>
          <w:rFonts w:ascii="Times New Roman" w:eastAsia="Calibri" w:hAnsi="Times New Roman" w:cs="Times New Roman"/>
          <w:sz w:val="24"/>
          <w:szCs w:val="24"/>
        </w:rPr>
        <w:t xml:space="preserve"> изменений на официальном сайте до даты окончания подачи заявок осталось не менее пятнадцати дней.</w:t>
      </w:r>
    </w:p>
    <w:p w:rsidR="0028201D" w:rsidRPr="007533BD" w:rsidRDefault="0028201D" w:rsidP="004C1DAE">
      <w:pPr>
        <w:numPr>
          <w:ilvl w:val="0"/>
          <w:numId w:val="21"/>
        </w:numPr>
        <w:tabs>
          <w:tab w:val="left" w:pos="0"/>
        </w:tabs>
        <w:spacing w:after="0" w:line="240" w:lineRule="auto"/>
        <w:ind w:left="0" w:firstLine="0"/>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Общество вправе отменить аукцион не позднее, чем за тридцать дней до даты проведения аукциона.</w:t>
      </w:r>
    </w:p>
    <w:p w:rsidR="0028201D" w:rsidRPr="007533BD" w:rsidRDefault="0028201D" w:rsidP="004C1DAE">
      <w:pPr>
        <w:numPr>
          <w:ilvl w:val="0"/>
          <w:numId w:val="21"/>
        </w:numPr>
        <w:tabs>
          <w:tab w:val="left" w:pos="0"/>
        </w:tabs>
        <w:spacing w:after="0" w:line="240" w:lineRule="auto"/>
        <w:ind w:left="0" w:firstLine="0"/>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Об изменении или отмене аукциона организатор закупки извещает участников аукциона, подавших заявки, путем направления уведомлений, а также размещает данное решение на официальном сайте и на электронной площадке, аккредитованной для его проведения в течение трех рабочих дней с момента принятия такого решения.</w:t>
      </w:r>
    </w:p>
    <w:p w:rsidR="0028201D" w:rsidRPr="007533BD" w:rsidRDefault="0028201D" w:rsidP="004C1DAE">
      <w:pPr>
        <w:numPr>
          <w:ilvl w:val="0"/>
          <w:numId w:val="21"/>
        </w:numPr>
        <w:tabs>
          <w:tab w:val="left" w:pos="0"/>
        </w:tabs>
        <w:spacing w:after="0" w:line="240" w:lineRule="auto"/>
        <w:ind w:left="0" w:firstLine="0"/>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В состав документации о закупке входит 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 закупке.</w:t>
      </w:r>
    </w:p>
    <w:p w:rsidR="0028201D" w:rsidRPr="007533BD" w:rsidRDefault="0028201D" w:rsidP="004C1DAE">
      <w:pPr>
        <w:numPr>
          <w:ilvl w:val="0"/>
          <w:numId w:val="21"/>
        </w:numPr>
        <w:tabs>
          <w:tab w:val="left" w:pos="0"/>
        </w:tabs>
        <w:spacing w:after="0" w:line="240" w:lineRule="auto"/>
        <w:ind w:left="0" w:firstLine="0"/>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 xml:space="preserve">В случае получения запроса участника закупки о разъяснении положений документации о закупке, Организатор закупки в течение 3 (трех) рабочих дней со дня поступления указанного запроса направляет разъяснения положений документации о закупке, если указанный запрос поступил Организатору закупки не </w:t>
      </w:r>
      <w:proofErr w:type="gramStart"/>
      <w:r w:rsidRPr="007533BD">
        <w:rPr>
          <w:rFonts w:ascii="Times New Roman" w:eastAsia="Calibri" w:hAnsi="Times New Roman" w:cs="Times New Roman"/>
          <w:sz w:val="24"/>
          <w:szCs w:val="24"/>
        </w:rPr>
        <w:t>позднее</w:t>
      </w:r>
      <w:proofErr w:type="gramEnd"/>
      <w:r w:rsidRPr="007533BD">
        <w:rPr>
          <w:rFonts w:ascii="Times New Roman" w:eastAsia="Calibri" w:hAnsi="Times New Roman" w:cs="Times New Roman"/>
          <w:sz w:val="24"/>
          <w:szCs w:val="24"/>
        </w:rPr>
        <w:t xml:space="preserve"> чем за пять рабочих дней до дня окончания подачи заявок на участие в процедуре.</w:t>
      </w:r>
    </w:p>
    <w:p w:rsidR="0028201D" w:rsidRPr="007533BD" w:rsidRDefault="0028201D" w:rsidP="004C1DAE">
      <w:pPr>
        <w:numPr>
          <w:ilvl w:val="0"/>
          <w:numId w:val="21"/>
        </w:numPr>
        <w:tabs>
          <w:tab w:val="left" w:pos="0"/>
        </w:tabs>
        <w:spacing w:after="0" w:line="240" w:lineRule="auto"/>
        <w:ind w:left="0" w:firstLine="0"/>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Для участия в аукционе участник закупки подает на электронную площадку, аккредитованную для его проведения заявку на участие в аукционе в срок и по форме, которые установлены в извещении о проведен</w:t>
      </w:r>
      <w:proofErr w:type="gramStart"/>
      <w:r w:rsidRPr="007533BD">
        <w:rPr>
          <w:rFonts w:ascii="Times New Roman" w:eastAsia="Calibri" w:hAnsi="Times New Roman" w:cs="Times New Roman"/>
          <w:sz w:val="24"/>
          <w:szCs w:val="24"/>
        </w:rPr>
        <w:t>ии ау</w:t>
      </w:r>
      <w:proofErr w:type="gramEnd"/>
      <w:r w:rsidRPr="007533BD">
        <w:rPr>
          <w:rFonts w:ascii="Times New Roman" w:eastAsia="Calibri" w:hAnsi="Times New Roman" w:cs="Times New Roman"/>
          <w:sz w:val="24"/>
          <w:szCs w:val="24"/>
        </w:rPr>
        <w:t>кциона.</w:t>
      </w:r>
    </w:p>
    <w:p w:rsidR="0028201D" w:rsidRPr="007533BD" w:rsidRDefault="0028201D" w:rsidP="004C1DAE">
      <w:pPr>
        <w:numPr>
          <w:ilvl w:val="0"/>
          <w:numId w:val="21"/>
        </w:numPr>
        <w:tabs>
          <w:tab w:val="left" w:pos="0"/>
        </w:tabs>
        <w:spacing w:after="0" w:line="240" w:lineRule="auto"/>
        <w:ind w:left="0" w:firstLine="0"/>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lastRenderedPageBreak/>
        <w:t>Участник закупки вправе подать не более одной заявки на участие в аукционе в сроки, указанные в извещении о проведен</w:t>
      </w:r>
      <w:proofErr w:type="gramStart"/>
      <w:r w:rsidRPr="007533BD">
        <w:rPr>
          <w:rFonts w:ascii="Times New Roman" w:eastAsia="Calibri" w:hAnsi="Times New Roman" w:cs="Times New Roman"/>
          <w:sz w:val="24"/>
          <w:szCs w:val="24"/>
        </w:rPr>
        <w:t>ии ау</w:t>
      </w:r>
      <w:proofErr w:type="gramEnd"/>
      <w:r w:rsidRPr="007533BD">
        <w:rPr>
          <w:rFonts w:ascii="Times New Roman" w:eastAsia="Calibri" w:hAnsi="Times New Roman" w:cs="Times New Roman"/>
          <w:sz w:val="24"/>
          <w:szCs w:val="24"/>
        </w:rPr>
        <w:t>кциона. Заявки на участие в аукционе, поступившие по истечении установленного срока приема заявок, не принимаются.</w:t>
      </w:r>
    </w:p>
    <w:p w:rsidR="0028201D" w:rsidRPr="007533BD" w:rsidRDefault="0028201D" w:rsidP="004C1DAE">
      <w:pPr>
        <w:numPr>
          <w:ilvl w:val="0"/>
          <w:numId w:val="21"/>
        </w:numPr>
        <w:tabs>
          <w:tab w:val="left" w:pos="0"/>
        </w:tabs>
        <w:spacing w:after="0" w:line="240" w:lineRule="auto"/>
        <w:ind w:left="0" w:firstLine="0"/>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Заявка на участие в аукционе предоставляется в виде электронного документа, подписанного электронной подписью участника закупки.</w:t>
      </w:r>
    </w:p>
    <w:p w:rsidR="0028201D" w:rsidRPr="007533BD" w:rsidRDefault="0028201D" w:rsidP="004C1DAE">
      <w:pPr>
        <w:numPr>
          <w:ilvl w:val="0"/>
          <w:numId w:val="21"/>
        </w:numPr>
        <w:tabs>
          <w:tab w:val="left" w:pos="0"/>
        </w:tabs>
        <w:spacing w:after="0" w:line="240" w:lineRule="auto"/>
        <w:ind w:left="0" w:firstLine="0"/>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Участник закупки, подавший заявку на участие, вправе отозвать заявку не позднее окончания срока подачи заявок.</w:t>
      </w:r>
    </w:p>
    <w:p w:rsidR="0028201D" w:rsidRPr="007533BD" w:rsidRDefault="0028201D" w:rsidP="004C1DAE">
      <w:pPr>
        <w:numPr>
          <w:ilvl w:val="0"/>
          <w:numId w:val="21"/>
        </w:numPr>
        <w:tabs>
          <w:tab w:val="left" w:pos="0"/>
        </w:tabs>
        <w:spacing w:after="0" w:line="240" w:lineRule="auto"/>
        <w:ind w:left="0" w:firstLine="0"/>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По окончании срока подачи заявок на участие в аукционе Организатор закупки приступает к рассмотрению поступивших заявок.</w:t>
      </w:r>
    </w:p>
    <w:p w:rsidR="0028201D" w:rsidRPr="007533BD" w:rsidRDefault="0028201D" w:rsidP="004C1DAE">
      <w:pPr>
        <w:numPr>
          <w:ilvl w:val="0"/>
          <w:numId w:val="21"/>
        </w:numPr>
        <w:tabs>
          <w:tab w:val="left" w:pos="0"/>
        </w:tabs>
        <w:spacing w:after="0" w:line="240" w:lineRule="auto"/>
        <w:ind w:left="0" w:firstLine="0"/>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 xml:space="preserve">Если по истечении срока подачи заявок на участие в аукционе подана только одна заявка или не подана ни одна заявка, аукцион признается несостоявшимся. </w:t>
      </w:r>
    </w:p>
    <w:p w:rsidR="0028201D" w:rsidRPr="007533BD" w:rsidRDefault="0028201D" w:rsidP="004C1DAE">
      <w:pPr>
        <w:numPr>
          <w:ilvl w:val="0"/>
          <w:numId w:val="21"/>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533BD">
        <w:rPr>
          <w:rFonts w:ascii="Times New Roman" w:eastAsia="Times New Roman" w:hAnsi="Times New Roman" w:cs="Times New Roman"/>
          <w:sz w:val="24"/>
          <w:szCs w:val="24"/>
          <w:lang w:eastAsia="ru-RU"/>
        </w:rPr>
        <w:t xml:space="preserve">В случае если на участие в аукционе не подана ни одна заявка Организатор закупки вправе </w:t>
      </w:r>
      <w:proofErr w:type="gramStart"/>
      <w:r w:rsidRPr="007533BD">
        <w:rPr>
          <w:rFonts w:ascii="Times New Roman" w:eastAsia="Times New Roman" w:hAnsi="Times New Roman" w:cs="Times New Roman"/>
          <w:sz w:val="24"/>
          <w:szCs w:val="24"/>
          <w:lang w:eastAsia="ru-RU"/>
        </w:rPr>
        <w:t>провести</w:t>
      </w:r>
      <w:proofErr w:type="gramEnd"/>
      <w:r w:rsidRPr="007533BD">
        <w:rPr>
          <w:rFonts w:ascii="Times New Roman" w:eastAsia="Times New Roman" w:hAnsi="Times New Roman" w:cs="Times New Roman"/>
          <w:sz w:val="24"/>
          <w:szCs w:val="24"/>
          <w:lang w:eastAsia="ru-RU"/>
        </w:rPr>
        <w:t xml:space="preserve"> повторную процедуру закупки, в том числе иным способом, предусмотренным настоящим Положением.</w:t>
      </w:r>
    </w:p>
    <w:p w:rsidR="0028201D" w:rsidRPr="007533BD" w:rsidRDefault="0028201D" w:rsidP="004C1DAE">
      <w:pPr>
        <w:numPr>
          <w:ilvl w:val="0"/>
          <w:numId w:val="21"/>
        </w:numPr>
        <w:tabs>
          <w:tab w:val="left" w:pos="0"/>
        </w:tabs>
        <w:spacing w:after="0" w:line="240" w:lineRule="auto"/>
        <w:ind w:left="0" w:firstLine="0"/>
        <w:jc w:val="both"/>
        <w:rPr>
          <w:rFonts w:ascii="Times New Roman" w:eastAsia="Calibri" w:hAnsi="Times New Roman" w:cs="Times New Roman"/>
          <w:sz w:val="24"/>
          <w:szCs w:val="24"/>
        </w:rPr>
      </w:pPr>
      <w:bookmarkStart w:id="2" w:name="_Toc292379623"/>
      <w:r w:rsidRPr="007533BD">
        <w:rPr>
          <w:rFonts w:ascii="Times New Roman" w:eastAsia="Calibri" w:hAnsi="Times New Roman" w:cs="Times New Roman"/>
          <w:sz w:val="24"/>
          <w:szCs w:val="24"/>
        </w:rPr>
        <w:t>Закупочная комиссия принимает решение о допуске/отказе в допуске к участию в аукционе участников закупки, подавших заявки.</w:t>
      </w:r>
    </w:p>
    <w:p w:rsidR="0028201D" w:rsidRPr="007533BD" w:rsidRDefault="0028201D" w:rsidP="004C1DAE">
      <w:pPr>
        <w:numPr>
          <w:ilvl w:val="0"/>
          <w:numId w:val="21"/>
        </w:numPr>
        <w:tabs>
          <w:tab w:val="left" w:pos="0"/>
        </w:tabs>
        <w:spacing w:after="0" w:line="240" w:lineRule="auto"/>
        <w:ind w:left="0" w:firstLine="0"/>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 xml:space="preserve"> </w:t>
      </w:r>
      <w:bookmarkEnd w:id="2"/>
      <w:r w:rsidRPr="007533BD">
        <w:rPr>
          <w:rFonts w:ascii="Times New Roman" w:eastAsia="Calibri" w:hAnsi="Times New Roman" w:cs="Times New Roman"/>
          <w:sz w:val="24"/>
          <w:szCs w:val="24"/>
        </w:rPr>
        <w:t>Срок рассмотрения заявок на участие в аукционе не может превышать десять календарных дней со дня окончания подачи заявок на участие в аукционе.</w:t>
      </w:r>
    </w:p>
    <w:p w:rsidR="0028201D" w:rsidRPr="007533BD" w:rsidRDefault="0028201D" w:rsidP="004C1DAE">
      <w:pPr>
        <w:numPr>
          <w:ilvl w:val="0"/>
          <w:numId w:val="21"/>
        </w:numPr>
        <w:tabs>
          <w:tab w:val="left" w:pos="0"/>
        </w:tabs>
        <w:spacing w:after="0" w:line="240" w:lineRule="auto"/>
        <w:ind w:left="0" w:firstLine="0"/>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 xml:space="preserve">Решение о допуске участника к участию в аукционе или об отклонении заявок принимается членами закупочной комиссии. Решение закупочной комиссии отражается в протоколе рассмотрения заявок, который ведется закупочной комиссией и подписывается всеми присутствующими на заседании членами комиссии в день окончания рассмотрения заявок на участие в аукционе. Протокол должен содержать сведения об участниках закупки, подавших заявки, решение о допуске участника закупки к участию в аукционе и о признании его участником аукциона или об отказе в допуске участника закупки к участию в аукционе с обоснованием такого решения. </w:t>
      </w:r>
    </w:p>
    <w:p w:rsidR="0028201D" w:rsidRPr="007533BD" w:rsidRDefault="0028201D" w:rsidP="004C1DAE">
      <w:pPr>
        <w:numPr>
          <w:ilvl w:val="0"/>
          <w:numId w:val="21"/>
        </w:numPr>
        <w:tabs>
          <w:tab w:val="left" w:pos="0"/>
        </w:tabs>
        <w:spacing w:after="0" w:line="240" w:lineRule="auto"/>
        <w:ind w:left="0" w:firstLine="0"/>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 xml:space="preserve"> В случае если аукцион признан несостоявшимся и только один участник закупки, подавший заявку на участие в аукционе, признан участником аукциона, Обществом в течение пяти рабочих дней со дня подписания протокола передается проект договора такому участнику аукциона. </w:t>
      </w:r>
      <w:proofErr w:type="gramStart"/>
      <w:r w:rsidRPr="007533BD">
        <w:rPr>
          <w:rFonts w:ascii="Times New Roman" w:eastAsia="Calibri" w:hAnsi="Times New Roman" w:cs="Times New Roman"/>
          <w:sz w:val="24"/>
          <w:szCs w:val="24"/>
        </w:rPr>
        <w:t>Договор заключается на условиях, предусмотренных документацией о закупке, по начальной (максимальной) цене договора (цене лота), указанной в извещении о проведении аукциона, или по цене договора, согласованной с подавшим указанную заявку участником размещения заказа и не превышающей начальной (максимальной) цены договора (цены лота).</w:t>
      </w:r>
      <w:proofErr w:type="gramEnd"/>
    </w:p>
    <w:p w:rsidR="0028201D" w:rsidRPr="007533BD" w:rsidRDefault="0028201D" w:rsidP="004C1DAE">
      <w:pPr>
        <w:numPr>
          <w:ilvl w:val="0"/>
          <w:numId w:val="21"/>
        </w:numPr>
        <w:tabs>
          <w:tab w:val="left" w:pos="0"/>
        </w:tabs>
        <w:spacing w:after="0" w:line="240" w:lineRule="auto"/>
        <w:ind w:left="0" w:firstLine="0"/>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Такой участник аукциона не вправе отказаться от заключения договора.</w:t>
      </w:r>
    </w:p>
    <w:p w:rsidR="0028201D" w:rsidRPr="007533BD" w:rsidRDefault="0028201D" w:rsidP="004C1DAE">
      <w:pPr>
        <w:numPr>
          <w:ilvl w:val="0"/>
          <w:numId w:val="21"/>
        </w:numPr>
        <w:tabs>
          <w:tab w:val="left" w:pos="0"/>
        </w:tabs>
        <w:spacing w:after="0" w:line="240" w:lineRule="auto"/>
        <w:ind w:left="0" w:firstLine="0"/>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При непредставлении таким участником аукциона Обществу в срок, предусмотренный документацией о закупке, подписанного договора, и/или обеспечения исполнения договора в случае, если такое требование было установлено, такой участник аукциона признается уклонившимся от заключения договора. В случае уклонения такого участника аукциона от заключения договора, денежные средства, внесенные в качестве обеспечения заявки на участие в аукционе, не возвращаются.</w:t>
      </w:r>
    </w:p>
    <w:p w:rsidR="0028201D" w:rsidRPr="007533BD" w:rsidRDefault="0028201D" w:rsidP="004C1DAE">
      <w:pPr>
        <w:numPr>
          <w:ilvl w:val="0"/>
          <w:numId w:val="21"/>
        </w:numPr>
        <w:tabs>
          <w:tab w:val="left" w:pos="0"/>
        </w:tabs>
        <w:spacing w:after="0" w:line="240" w:lineRule="auto"/>
        <w:ind w:left="0" w:firstLine="0"/>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Аукцион проводится в день и во время, указанное организатором закупки в извещении о проведен</w:t>
      </w:r>
      <w:proofErr w:type="gramStart"/>
      <w:r w:rsidRPr="007533BD">
        <w:rPr>
          <w:rFonts w:ascii="Times New Roman" w:eastAsia="Calibri" w:hAnsi="Times New Roman" w:cs="Times New Roman"/>
          <w:sz w:val="24"/>
          <w:szCs w:val="24"/>
        </w:rPr>
        <w:t>ии ау</w:t>
      </w:r>
      <w:proofErr w:type="gramEnd"/>
      <w:r w:rsidRPr="007533BD">
        <w:rPr>
          <w:rFonts w:ascii="Times New Roman" w:eastAsia="Calibri" w:hAnsi="Times New Roman" w:cs="Times New Roman"/>
          <w:sz w:val="24"/>
          <w:szCs w:val="24"/>
        </w:rPr>
        <w:t>кциона. Начало и окончание времени проведения аукциона определяется по времени сервера, на котором функционирует электронная площадка.</w:t>
      </w:r>
    </w:p>
    <w:p w:rsidR="0028201D" w:rsidRPr="007533BD" w:rsidRDefault="0028201D" w:rsidP="004C1DAE">
      <w:pPr>
        <w:numPr>
          <w:ilvl w:val="0"/>
          <w:numId w:val="21"/>
        </w:numPr>
        <w:tabs>
          <w:tab w:val="left" w:pos="0"/>
        </w:tabs>
        <w:spacing w:after="0" w:line="240" w:lineRule="auto"/>
        <w:ind w:left="0" w:firstLine="0"/>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lastRenderedPageBreak/>
        <w:t>В аукционе имеют право участвовать только участники, допущенные к участию в аукционе.</w:t>
      </w:r>
    </w:p>
    <w:p w:rsidR="0028201D" w:rsidRPr="007533BD" w:rsidRDefault="0028201D" w:rsidP="004C1DAE">
      <w:pPr>
        <w:numPr>
          <w:ilvl w:val="0"/>
          <w:numId w:val="21"/>
        </w:numPr>
        <w:tabs>
          <w:tab w:val="left" w:pos="0"/>
        </w:tabs>
        <w:spacing w:after="0" w:line="240" w:lineRule="auto"/>
        <w:ind w:left="0" w:firstLine="0"/>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С момента начала аукциона участники имеют возможность делать ценовые предложения, предусматривающие понижение либо повышение (в случае проведения аукциона на повышение) текущего ценового предложения на величину, равную шагу аукциона. Шаг аукциона определяется организатором закупки в извещении.</w:t>
      </w:r>
    </w:p>
    <w:p w:rsidR="0028201D" w:rsidRPr="007533BD" w:rsidRDefault="0028201D" w:rsidP="004C1DAE">
      <w:pPr>
        <w:numPr>
          <w:ilvl w:val="0"/>
          <w:numId w:val="21"/>
        </w:numPr>
        <w:tabs>
          <w:tab w:val="left" w:pos="0"/>
        </w:tabs>
        <w:spacing w:after="0" w:line="240" w:lineRule="auto"/>
        <w:ind w:left="0" w:firstLine="0"/>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 xml:space="preserve"> Время проведения аукциона составляет десять минут с начала проведения аукциона (если ни одного предложения не подано) или десять минут с момента приема последнего предложения.</w:t>
      </w:r>
    </w:p>
    <w:p w:rsidR="0028201D" w:rsidRPr="007533BD" w:rsidRDefault="0028201D" w:rsidP="004C1DAE">
      <w:pPr>
        <w:numPr>
          <w:ilvl w:val="0"/>
          <w:numId w:val="21"/>
        </w:numPr>
        <w:tabs>
          <w:tab w:val="left" w:pos="0"/>
        </w:tabs>
        <w:spacing w:after="0" w:line="240" w:lineRule="auto"/>
        <w:ind w:left="0" w:firstLine="0"/>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Подача предложений о цене возможна в течение всего хода торгов. Срок подачи ценовых предложений обновляется на значение варианта продления после любого изменения текущего ценового предложения. Время регистрации предложения о цене фиксируется по времени сервера в соответствии с Правилами работы электронной площадки.</w:t>
      </w:r>
    </w:p>
    <w:p w:rsidR="0028201D" w:rsidRPr="007533BD" w:rsidRDefault="0028201D" w:rsidP="004C1DAE">
      <w:pPr>
        <w:numPr>
          <w:ilvl w:val="0"/>
          <w:numId w:val="21"/>
        </w:numPr>
        <w:tabs>
          <w:tab w:val="left" w:pos="0"/>
        </w:tabs>
        <w:spacing w:after="0" w:line="240" w:lineRule="auto"/>
        <w:ind w:left="0" w:firstLine="0"/>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 xml:space="preserve"> В случае если в течение десяти минут с момента приема последнего предложения или с момента начала аукциона не было подано ни одного предложения, аукцион завершается.</w:t>
      </w:r>
    </w:p>
    <w:p w:rsidR="0028201D" w:rsidRPr="007533BD" w:rsidRDefault="0028201D" w:rsidP="004C1DAE">
      <w:pPr>
        <w:numPr>
          <w:ilvl w:val="0"/>
          <w:numId w:val="21"/>
        </w:numPr>
        <w:tabs>
          <w:tab w:val="left" w:pos="0"/>
        </w:tabs>
        <w:spacing w:after="0" w:line="240" w:lineRule="auto"/>
        <w:ind w:left="0" w:firstLine="0"/>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По итогам аукциона оператор электронной площадки формирует и подписывает протокол, который размещается на официальном сайте и на электронной площадке.</w:t>
      </w:r>
    </w:p>
    <w:p w:rsidR="0028201D" w:rsidRPr="007533BD" w:rsidRDefault="0028201D" w:rsidP="004C1DAE">
      <w:pPr>
        <w:numPr>
          <w:ilvl w:val="0"/>
          <w:numId w:val="21"/>
        </w:numPr>
        <w:tabs>
          <w:tab w:val="left" w:pos="0"/>
        </w:tabs>
        <w:spacing w:after="0" w:line="240" w:lineRule="auto"/>
        <w:ind w:left="0" w:firstLine="0"/>
        <w:jc w:val="both"/>
        <w:rPr>
          <w:rFonts w:ascii="Times New Roman" w:eastAsia="Calibri" w:hAnsi="Times New Roman" w:cs="Times New Roman"/>
          <w:sz w:val="24"/>
          <w:szCs w:val="24"/>
        </w:rPr>
      </w:pPr>
      <w:r w:rsidRPr="007533BD">
        <w:rPr>
          <w:rFonts w:ascii="Times New Roman" w:eastAsia="Calibri" w:hAnsi="Times New Roman" w:cs="Times New Roman"/>
          <w:color w:val="548DD4"/>
          <w:sz w:val="24"/>
          <w:szCs w:val="24"/>
        </w:rPr>
        <w:t xml:space="preserve"> </w:t>
      </w:r>
      <w:r w:rsidRPr="007533BD">
        <w:rPr>
          <w:rFonts w:ascii="Times New Roman" w:eastAsia="Calibri" w:hAnsi="Times New Roman" w:cs="Times New Roman"/>
          <w:sz w:val="24"/>
          <w:szCs w:val="24"/>
        </w:rPr>
        <w:t>Если в течение десяти минут после начала проведения аукциона ни один из участников закупки не сделал ценового предложения, открытый аукцион признается несостоявшимся.</w:t>
      </w:r>
    </w:p>
    <w:p w:rsidR="0028201D" w:rsidRPr="007533BD" w:rsidRDefault="0028201D" w:rsidP="004C1DAE">
      <w:pPr>
        <w:numPr>
          <w:ilvl w:val="0"/>
          <w:numId w:val="21"/>
        </w:numPr>
        <w:tabs>
          <w:tab w:val="left" w:pos="0"/>
        </w:tabs>
        <w:spacing w:after="0" w:line="240" w:lineRule="auto"/>
        <w:ind w:left="0" w:firstLine="0"/>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Протокол должен содержать следующие сведения:</w:t>
      </w:r>
    </w:p>
    <w:p w:rsidR="0028201D" w:rsidRPr="007533BD" w:rsidRDefault="008008EA" w:rsidP="004C1DAE">
      <w:pPr>
        <w:tabs>
          <w:tab w:val="left"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28201D" w:rsidRPr="007533BD">
        <w:rPr>
          <w:rFonts w:ascii="Times New Roman" w:eastAsia="Calibri" w:hAnsi="Times New Roman" w:cs="Times New Roman"/>
          <w:sz w:val="24"/>
          <w:szCs w:val="24"/>
        </w:rPr>
        <w:t>адрес электронной площадки,</w:t>
      </w:r>
    </w:p>
    <w:p w:rsidR="0028201D" w:rsidRPr="007533BD" w:rsidRDefault="008008EA" w:rsidP="004C1DAE">
      <w:pPr>
        <w:tabs>
          <w:tab w:val="left"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28201D" w:rsidRPr="007533BD">
        <w:rPr>
          <w:rFonts w:ascii="Times New Roman" w:eastAsia="Calibri" w:hAnsi="Times New Roman" w:cs="Times New Roman"/>
          <w:sz w:val="24"/>
          <w:szCs w:val="24"/>
        </w:rPr>
        <w:t xml:space="preserve">дата, время начала и окончания открытого аукциона, </w:t>
      </w:r>
    </w:p>
    <w:p w:rsidR="0028201D" w:rsidRPr="007533BD" w:rsidRDefault="008008EA" w:rsidP="004C1DAE">
      <w:pPr>
        <w:tabs>
          <w:tab w:val="left"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28201D" w:rsidRPr="007533BD">
        <w:rPr>
          <w:rFonts w:ascii="Times New Roman" w:eastAsia="Calibri" w:hAnsi="Times New Roman" w:cs="Times New Roman"/>
          <w:sz w:val="24"/>
          <w:szCs w:val="24"/>
        </w:rPr>
        <w:t xml:space="preserve">начальная (максимальная) цена контракта, </w:t>
      </w:r>
    </w:p>
    <w:p w:rsidR="0028201D" w:rsidRPr="007533BD" w:rsidRDefault="008008EA" w:rsidP="004C1DAE">
      <w:pPr>
        <w:tabs>
          <w:tab w:val="left"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28201D" w:rsidRPr="007533BD">
        <w:rPr>
          <w:rFonts w:ascii="Times New Roman" w:eastAsia="Calibri" w:hAnsi="Times New Roman" w:cs="Times New Roman"/>
          <w:sz w:val="24"/>
          <w:szCs w:val="24"/>
        </w:rPr>
        <w:t>все минимальные ценовые предложения, сделанные участниками закупки и ранжированные по мере убывания (в случае аукциона на повышение – по мере возрастания) с указанием участников закупок, сделавшими соответствующие ценовые предложения, и с указанием времени поступления данных предложений.</w:t>
      </w:r>
    </w:p>
    <w:p w:rsidR="0028201D" w:rsidRPr="007533BD" w:rsidRDefault="0028201D" w:rsidP="004C1DAE">
      <w:pPr>
        <w:numPr>
          <w:ilvl w:val="0"/>
          <w:numId w:val="21"/>
        </w:numPr>
        <w:tabs>
          <w:tab w:val="left" w:pos="0"/>
        </w:tabs>
        <w:spacing w:after="0" w:line="240" w:lineRule="auto"/>
        <w:ind w:left="0" w:firstLine="0"/>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Организатор закупки направляет победителю аукциона на подписание проект договора на условиях, указанных в извещении о проведен</w:t>
      </w:r>
      <w:proofErr w:type="gramStart"/>
      <w:r w:rsidRPr="007533BD">
        <w:rPr>
          <w:rFonts w:ascii="Times New Roman" w:eastAsia="Calibri" w:hAnsi="Times New Roman" w:cs="Times New Roman"/>
          <w:sz w:val="24"/>
          <w:szCs w:val="24"/>
        </w:rPr>
        <w:t>ии ау</w:t>
      </w:r>
      <w:proofErr w:type="gramEnd"/>
      <w:r w:rsidRPr="007533BD">
        <w:rPr>
          <w:rFonts w:ascii="Times New Roman" w:eastAsia="Calibri" w:hAnsi="Times New Roman" w:cs="Times New Roman"/>
          <w:sz w:val="24"/>
          <w:szCs w:val="24"/>
        </w:rPr>
        <w:t>кциона и документации о закупки, по цене, предложенной победителем аукциона.</w:t>
      </w:r>
    </w:p>
    <w:p w:rsidR="0028201D" w:rsidRPr="007533BD" w:rsidRDefault="0028201D" w:rsidP="004C1DAE">
      <w:pPr>
        <w:numPr>
          <w:ilvl w:val="0"/>
          <w:numId w:val="21"/>
        </w:numPr>
        <w:tabs>
          <w:tab w:val="left" w:pos="0"/>
        </w:tabs>
        <w:spacing w:after="0" w:line="240" w:lineRule="auto"/>
        <w:ind w:left="0" w:firstLine="0"/>
        <w:jc w:val="both"/>
        <w:rPr>
          <w:rFonts w:ascii="Times New Roman" w:eastAsia="Calibri" w:hAnsi="Times New Roman" w:cs="Times New Roman"/>
          <w:sz w:val="24"/>
          <w:szCs w:val="24"/>
        </w:rPr>
      </w:pPr>
      <w:proofErr w:type="gramStart"/>
      <w:r w:rsidRPr="007533BD">
        <w:rPr>
          <w:rFonts w:ascii="Times New Roman" w:eastAsia="Calibri" w:hAnsi="Times New Roman" w:cs="Times New Roman"/>
          <w:sz w:val="24"/>
          <w:szCs w:val="24"/>
        </w:rPr>
        <w:t>В случае если Организатором закупки было установлено требование обеспечения исполнения договора, договор заключается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безотзывной банковской гарантии или после передачи Обществу в залог денежных средств, в том числе в форме вклада (депозита), в размере обеспечения исполнения договора, указанном в документации о</w:t>
      </w:r>
      <w:proofErr w:type="gramEnd"/>
      <w:r w:rsidRPr="007533BD">
        <w:rPr>
          <w:rFonts w:ascii="Times New Roman" w:eastAsia="Calibri" w:hAnsi="Times New Roman" w:cs="Times New Roman"/>
          <w:sz w:val="24"/>
          <w:szCs w:val="24"/>
        </w:rPr>
        <w:t xml:space="preserve"> закупке.</w:t>
      </w:r>
    </w:p>
    <w:p w:rsidR="0028201D" w:rsidRPr="007533BD" w:rsidRDefault="0028201D" w:rsidP="004C1DAE">
      <w:pPr>
        <w:numPr>
          <w:ilvl w:val="0"/>
          <w:numId w:val="21"/>
        </w:numPr>
        <w:tabs>
          <w:tab w:val="left" w:pos="0"/>
        </w:tabs>
        <w:spacing w:after="0" w:line="240" w:lineRule="auto"/>
        <w:ind w:left="0" w:firstLine="0"/>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В случае</w:t>
      </w:r>
      <w:proofErr w:type="gramStart"/>
      <w:r w:rsidRPr="007533BD">
        <w:rPr>
          <w:rFonts w:ascii="Times New Roman" w:eastAsia="Calibri" w:hAnsi="Times New Roman" w:cs="Times New Roman"/>
          <w:sz w:val="24"/>
          <w:szCs w:val="24"/>
        </w:rPr>
        <w:t>,</w:t>
      </w:r>
      <w:proofErr w:type="gramEnd"/>
      <w:r w:rsidRPr="007533BD">
        <w:rPr>
          <w:rFonts w:ascii="Times New Roman" w:eastAsia="Calibri" w:hAnsi="Times New Roman" w:cs="Times New Roman"/>
          <w:sz w:val="24"/>
          <w:szCs w:val="24"/>
        </w:rPr>
        <w:t xml:space="preserve"> если победитель аукциона в течение пяти рабочих дней не направит Обществу  подписанный договор, а также обеспечение исполнения договора в случае, если Организатором закупки было установлено такое требование, либо не предоставит </w:t>
      </w:r>
      <w:r w:rsidRPr="007533BD">
        <w:rPr>
          <w:rFonts w:ascii="Times New Roman" w:eastAsia="Calibri" w:hAnsi="Times New Roman" w:cs="Times New Roman"/>
          <w:sz w:val="24"/>
          <w:szCs w:val="24"/>
        </w:rPr>
        <w:lastRenderedPageBreak/>
        <w:t xml:space="preserve">протокол разногласий, победитель аукциона считается уклонившимся  от заключения договора. </w:t>
      </w:r>
    </w:p>
    <w:p w:rsidR="0028201D" w:rsidRPr="007533BD" w:rsidRDefault="0028201D" w:rsidP="004C1DAE">
      <w:pPr>
        <w:numPr>
          <w:ilvl w:val="0"/>
          <w:numId w:val="21"/>
        </w:numPr>
        <w:tabs>
          <w:tab w:val="left" w:pos="0"/>
        </w:tabs>
        <w:spacing w:after="0" w:line="240" w:lineRule="auto"/>
        <w:ind w:left="0" w:firstLine="0"/>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В случае если победитель аукциона признан уклонившимся от заключения договора, Общество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ценовое предложение.</w:t>
      </w:r>
    </w:p>
    <w:p w:rsidR="0028201D" w:rsidRPr="007533BD" w:rsidRDefault="0028201D" w:rsidP="004C1DAE">
      <w:pPr>
        <w:numPr>
          <w:ilvl w:val="0"/>
          <w:numId w:val="21"/>
        </w:numPr>
        <w:tabs>
          <w:tab w:val="left" w:pos="0"/>
        </w:tabs>
        <w:spacing w:after="0" w:line="240" w:lineRule="auto"/>
        <w:ind w:left="0" w:firstLine="0"/>
        <w:jc w:val="both"/>
        <w:rPr>
          <w:rFonts w:ascii="Times New Roman" w:eastAsia="Calibri" w:hAnsi="Times New Roman" w:cs="Times New Roman"/>
          <w:sz w:val="24"/>
          <w:szCs w:val="24"/>
        </w:rPr>
      </w:pPr>
      <w:proofErr w:type="gramStart"/>
      <w:r w:rsidRPr="007533BD">
        <w:rPr>
          <w:rFonts w:ascii="Times New Roman" w:eastAsia="Calibri" w:hAnsi="Times New Roman" w:cs="Times New Roman"/>
          <w:sz w:val="24"/>
          <w:szCs w:val="24"/>
        </w:rPr>
        <w:t>В случае если участник аукциона, который сделал предпоследнее предложение о цене договора, уклонился от заключения договора Общество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аукциона несостоявшимся и провести повторную процедуру закупки, в том числе иным способом, предусмотренным настоящим Положением.</w:t>
      </w:r>
      <w:proofErr w:type="gramEnd"/>
    </w:p>
    <w:p w:rsidR="0028201D" w:rsidRPr="007533BD" w:rsidRDefault="0028201D" w:rsidP="004C1DAE">
      <w:pPr>
        <w:numPr>
          <w:ilvl w:val="0"/>
          <w:numId w:val="21"/>
        </w:numPr>
        <w:tabs>
          <w:tab w:val="left" w:pos="0"/>
        </w:tabs>
        <w:spacing w:after="0" w:line="240" w:lineRule="auto"/>
        <w:ind w:left="0" w:firstLine="0"/>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 xml:space="preserve"> В случае уклонения победителя аукциона или участника аукциона, с которым заключается договор в случае уклонения победителя аукциона от заключения договора, денежные средства, внесенные ими в качестве обеспечения заявки на участие в аукционе, не возвращаются. </w:t>
      </w:r>
    </w:p>
    <w:p w:rsidR="006A045A" w:rsidRDefault="006A045A" w:rsidP="006A045A">
      <w:pPr>
        <w:tabs>
          <w:tab w:val="left" w:pos="0"/>
        </w:tabs>
        <w:spacing w:after="0"/>
        <w:jc w:val="both"/>
        <w:rPr>
          <w:rFonts w:ascii="Times New Roman" w:eastAsia="Calibri" w:hAnsi="Times New Roman" w:cs="Times New Roman"/>
          <w:sz w:val="24"/>
          <w:szCs w:val="24"/>
        </w:rPr>
      </w:pPr>
    </w:p>
    <w:p w:rsidR="0028201D" w:rsidRPr="007533BD" w:rsidRDefault="0028201D" w:rsidP="006A045A">
      <w:pPr>
        <w:tabs>
          <w:tab w:val="left" w:pos="0"/>
        </w:tabs>
        <w:jc w:val="both"/>
        <w:rPr>
          <w:rFonts w:ascii="Times New Roman" w:eastAsia="Calibri" w:hAnsi="Times New Roman" w:cs="Times New Roman"/>
          <w:b/>
          <w:sz w:val="24"/>
          <w:szCs w:val="24"/>
        </w:rPr>
      </w:pPr>
      <w:r w:rsidRPr="007533BD">
        <w:rPr>
          <w:rFonts w:ascii="Times New Roman" w:eastAsia="Calibri" w:hAnsi="Times New Roman" w:cs="Times New Roman"/>
          <w:b/>
          <w:sz w:val="24"/>
          <w:szCs w:val="24"/>
        </w:rPr>
        <w:t>Статья 18. Порядок проведения конкурса</w:t>
      </w:r>
    </w:p>
    <w:p w:rsidR="0028201D" w:rsidRPr="007533BD" w:rsidRDefault="0028201D" w:rsidP="004C1DAE">
      <w:pPr>
        <w:numPr>
          <w:ilvl w:val="0"/>
          <w:numId w:val="22"/>
        </w:numPr>
        <w:tabs>
          <w:tab w:val="left" w:pos="0"/>
        </w:tabs>
        <w:spacing w:after="0" w:line="240" w:lineRule="auto"/>
        <w:ind w:left="0" w:firstLine="0"/>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Извещение о проведении конкурса и закупочная  документация размещается организатором закупки на официальном сайте и на сайте Общества не менее чем за двадцать дней до дня окончания срока подачи заявок на участие в конкурсе.</w:t>
      </w:r>
    </w:p>
    <w:p w:rsidR="0028201D" w:rsidRPr="007533BD" w:rsidRDefault="0028201D" w:rsidP="004C1DAE">
      <w:pPr>
        <w:numPr>
          <w:ilvl w:val="0"/>
          <w:numId w:val="22"/>
        </w:numPr>
        <w:tabs>
          <w:tab w:val="left" w:pos="0"/>
        </w:tabs>
        <w:spacing w:after="0" w:line="240" w:lineRule="auto"/>
        <w:ind w:left="0" w:firstLine="0"/>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Организатор закупки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Срок подачи заявок на участие в конкурсе в этом случае должен быть продлен таким образом, чтобы со дня размещения сведений о внесенных изменениях до даты окончания подачи заявок на участие в конкурсе оставалось не менее двадцати дней.</w:t>
      </w:r>
    </w:p>
    <w:p w:rsidR="0028201D" w:rsidRPr="007533BD" w:rsidRDefault="0028201D" w:rsidP="004C1DAE">
      <w:pPr>
        <w:numPr>
          <w:ilvl w:val="0"/>
          <w:numId w:val="22"/>
        </w:numPr>
        <w:tabs>
          <w:tab w:val="left" w:pos="0"/>
        </w:tabs>
        <w:spacing w:after="0" w:line="240" w:lineRule="auto"/>
        <w:ind w:left="0" w:firstLine="0"/>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Общество вправе отказаться от проведения конкурса не позднее, чем за тридцать дней до даты рассмотрения поступивших заявок.</w:t>
      </w:r>
    </w:p>
    <w:p w:rsidR="0028201D" w:rsidRPr="007533BD" w:rsidRDefault="0028201D" w:rsidP="004C1DAE">
      <w:pPr>
        <w:numPr>
          <w:ilvl w:val="0"/>
          <w:numId w:val="22"/>
        </w:numPr>
        <w:tabs>
          <w:tab w:val="left" w:pos="0"/>
        </w:tabs>
        <w:spacing w:after="0" w:line="240" w:lineRule="auto"/>
        <w:ind w:left="0" w:firstLine="0"/>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Об изменении условий конкурса или отказе от проведения конкурса организатор закупки извещает участников конкурса, подавших заявки, путем направления уведомления по электронной почте, а также размещает данное решение на официальном сайте и на сайте Общества в течение трех рабочих дней с момента принятия такого решения.</w:t>
      </w:r>
    </w:p>
    <w:p w:rsidR="0028201D" w:rsidRPr="007533BD" w:rsidRDefault="0028201D" w:rsidP="004C1DAE">
      <w:pPr>
        <w:numPr>
          <w:ilvl w:val="0"/>
          <w:numId w:val="22"/>
        </w:numPr>
        <w:tabs>
          <w:tab w:val="left" w:pos="0"/>
        </w:tabs>
        <w:spacing w:after="0" w:line="240" w:lineRule="auto"/>
        <w:ind w:left="0" w:firstLine="0"/>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В состав документации о закупке входит проект договора (в случае проведения конкурса по нескольким лотам - проект договора в отношении каждого лота), который является неотъемлемой частью документации о закупке.</w:t>
      </w:r>
    </w:p>
    <w:p w:rsidR="0028201D" w:rsidRPr="007533BD" w:rsidRDefault="0028201D" w:rsidP="004C1DAE">
      <w:pPr>
        <w:numPr>
          <w:ilvl w:val="0"/>
          <w:numId w:val="22"/>
        </w:numPr>
        <w:tabs>
          <w:tab w:val="left" w:pos="0"/>
        </w:tabs>
        <w:spacing w:after="0" w:line="240" w:lineRule="auto"/>
        <w:ind w:left="0" w:firstLine="0"/>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В случае получения запроса участника о разъяснении положений документации о закупке, Организатор закупки в течение 3 (трех) рабочих дней со дня поступления указанного запроса направляет разъяснения положений документации о закупке, если указанный запрос поступил Организатору закупки не позднее, чем за пять рабочих дней до дня окончания подачи заявок на участие в процедуре.</w:t>
      </w:r>
    </w:p>
    <w:p w:rsidR="0028201D" w:rsidRPr="007533BD" w:rsidRDefault="0028201D" w:rsidP="004C1DAE">
      <w:pPr>
        <w:numPr>
          <w:ilvl w:val="0"/>
          <w:numId w:val="22"/>
        </w:numPr>
        <w:tabs>
          <w:tab w:val="left" w:pos="0"/>
        </w:tabs>
        <w:spacing w:after="0" w:line="240" w:lineRule="auto"/>
        <w:ind w:left="0" w:firstLine="0"/>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lastRenderedPageBreak/>
        <w:t>Участник закупки подает заявку на участие в конкурсе в сроки и по форме, которые установлены конкурсной документацией.</w:t>
      </w:r>
    </w:p>
    <w:p w:rsidR="0028201D" w:rsidRPr="007533BD" w:rsidRDefault="0028201D" w:rsidP="004C1DAE">
      <w:pPr>
        <w:numPr>
          <w:ilvl w:val="0"/>
          <w:numId w:val="22"/>
        </w:numPr>
        <w:tabs>
          <w:tab w:val="left" w:pos="0"/>
        </w:tabs>
        <w:spacing w:after="0" w:line="240" w:lineRule="auto"/>
        <w:ind w:left="0" w:firstLine="0"/>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Заявка на участие в конкурсе предоставляется за подписью уполномоченного лица.</w:t>
      </w:r>
    </w:p>
    <w:p w:rsidR="0028201D" w:rsidRPr="007533BD" w:rsidRDefault="0028201D" w:rsidP="004C1DAE">
      <w:pPr>
        <w:numPr>
          <w:ilvl w:val="0"/>
          <w:numId w:val="22"/>
        </w:numPr>
        <w:tabs>
          <w:tab w:val="left" w:pos="0"/>
        </w:tabs>
        <w:spacing w:after="0" w:line="240" w:lineRule="auto"/>
        <w:ind w:left="0" w:firstLine="0"/>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Заявка на участие в конкурсе должна содержать документы и сведения, установленные в конкурсной документации.</w:t>
      </w:r>
    </w:p>
    <w:p w:rsidR="0028201D" w:rsidRPr="007533BD" w:rsidRDefault="0028201D" w:rsidP="004C1DAE">
      <w:pPr>
        <w:numPr>
          <w:ilvl w:val="0"/>
          <w:numId w:val="22"/>
        </w:numPr>
        <w:tabs>
          <w:tab w:val="left" w:pos="0"/>
        </w:tabs>
        <w:spacing w:after="0" w:line="240" w:lineRule="auto"/>
        <w:ind w:left="0" w:firstLine="0"/>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Участник закупки вправе подать только одну заявку на участие в конкурсе. Новая заявка может быть подана только после отзыва ранее поданной заявки.</w:t>
      </w:r>
    </w:p>
    <w:p w:rsidR="0028201D" w:rsidRPr="007533BD" w:rsidRDefault="0028201D" w:rsidP="004C1DAE">
      <w:pPr>
        <w:numPr>
          <w:ilvl w:val="0"/>
          <w:numId w:val="22"/>
        </w:numPr>
        <w:tabs>
          <w:tab w:val="left" w:pos="0"/>
        </w:tabs>
        <w:spacing w:after="0" w:line="240" w:lineRule="auto"/>
        <w:ind w:left="0" w:firstLine="0"/>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Участник закупки вправе отозвать поданную заявку на участие в конкурсе в любое время до окончания срока приема заявок.</w:t>
      </w:r>
    </w:p>
    <w:p w:rsidR="0028201D" w:rsidRPr="007533BD" w:rsidRDefault="0028201D" w:rsidP="004C1DAE">
      <w:pPr>
        <w:numPr>
          <w:ilvl w:val="0"/>
          <w:numId w:val="22"/>
        </w:numPr>
        <w:tabs>
          <w:tab w:val="left" w:pos="0"/>
        </w:tabs>
        <w:spacing w:after="0" w:line="240" w:lineRule="auto"/>
        <w:ind w:left="0" w:firstLine="0"/>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Организатор закупки в день и время, указанные в извещении о проведении конкурса рассматривает все поступившие заявки на участие в конкурсе. Срок рассмотрения заявок на участие в конкурсе не может превышать 20 (двадцать) календарных дней со дня вскрытия конвертов с заявками на участие в конкурсе.</w:t>
      </w:r>
    </w:p>
    <w:p w:rsidR="0028201D" w:rsidRPr="007533BD" w:rsidRDefault="0028201D" w:rsidP="004C1DAE">
      <w:pPr>
        <w:numPr>
          <w:ilvl w:val="0"/>
          <w:numId w:val="22"/>
        </w:numPr>
        <w:tabs>
          <w:tab w:val="left" w:pos="0"/>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 xml:space="preserve">В случае если заявка участника закупки не отвечает </w:t>
      </w:r>
      <w:proofErr w:type="gramStart"/>
      <w:r w:rsidRPr="007533BD">
        <w:rPr>
          <w:rFonts w:ascii="Times New Roman" w:eastAsia="Calibri" w:hAnsi="Times New Roman" w:cs="Times New Roman"/>
          <w:sz w:val="24"/>
          <w:szCs w:val="24"/>
        </w:rPr>
        <w:t>какому-либо</w:t>
      </w:r>
      <w:proofErr w:type="gramEnd"/>
      <w:r w:rsidRPr="007533BD">
        <w:rPr>
          <w:rFonts w:ascii="Times New Roman" w:eastAsia="Calibri" w:hAnsi="Times New Roman" w:cs="Times New Roman"/>
          <w:sz w:val="24"/>
          <w:szCs w:val="24"/>
        </w:rPr>
        <w:t xml:space="preserve"> из требований, указанных в документации о закупке, его заявка отклоняется.</w:t>
      </w:r>
    </w:p>
    <w:p w:rsidR="0028201D" w:rsidRPr="007533BD" w:rsidRDefault="0028201D" w:rsidP="004C1DAE">
      <w:pPr>
        <w:numPr>
          <w:ilvl w:val="0"/>
          <w:numId w:val="22"/>
        </w:numPr>
        <w:tabs>
          <w:tab w:val="left" w:pos="0"/>
        </w:tabs>
        <w:spacing w:after="0" w:line="240" w:lineRule="auto"/>
        <w:ind w:left="0" w:firstLine="0"/>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 xml:space="preserve">Решение о допуске участника к участию в конкурсе или об отклонении заявок принимается членами закупочной комиссии. Решение закупочной комиссии отражается в протоколе рассмотрения заявок, который ведется закупочной комиссией и подписывается всеми присутствующими на заседании членами комиссии в день окончания рассмотрения заявок на участие в конкурсе. Протокол должен содержать сведения об участниках закупки, подавших заявки,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w:t>
      </w:r>
    </w:p>
    <w:p w:rsidR="0028201D" w:rsidRPr="007533BD" w:rsidRDefault="0028201D" w:rsidP="004C1DAE">
      <w:pPr>
        <w:numPr>
          <w:ilvl w:val="0"/>
          <w:numId w:val="22"/>
        </w:numPr>
        <w:tabs>
          <w:tab w:val="left" w:pos="0"/>
        </w:tabs>
        <w:spacing w:after="0" w:line="240" w:lineRule="auto"/>
        <w:ind w:left="0" w:firstLine="0"/>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 xml:space="preserve">В случае если на участие в конкурсе не поступило ни одной заявки или к участию в конкурсе был допущен только один участник, конкурс признается несостоявшимся. </w:t>
      </w:r>
    </w:p>
    <w:p w:rsidR="0028201D" w:rsidRPr="007533BD" w:rsidRDefault="0028201D" w:rsidP="004C1DAE">
      <w:pPr>
        <w:numPr>
          <w:ilvl w:val="0"/>
          <w:numId w:val="22"/>
        </w:numPr>
        <w:tabs>
          <w:tab w:val="left" w:pos="0"/>
        </w:tabs>
        <w:spacing w:after="0" w:line="240" w:lineRule="auto"/>
        <w:ind w:left="0" w:firstLine="0"/>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 xml:space="preserve">В случае если на участие в конкурсе не подана ни одна заявка Организатор закупки вправе </w:t>
      </w:r>
      <w:proofErr w:type="gramStart"/>
      <w:r w:rsidRPr="007533BD">
        <w:rPr>
          <w:rFonts w:ascii="Times New Roman" w:eastAsia="Calibri" w:hAnsi="Times New Roman" w:cs="Times New Roman"/>
          <w:sz w:val="24"/>
          <w:szCs w:val="24"/>
        </w:rPr>
        <w:t>провести</w:t>
      </w:r>
      <w:proofErr w:type="gramEnd"/>
      <w:r w:rsidRPr="007533BD">
        <w:rPr>
          <w:rFonts w:ascii="Times New Roman" w:eastAsia="Calibri" w:hAnsi="Times New Roman" w:cs="Times New Roman"/>
          <w:sz w:val="24"/>
          <w:szCs w:val="24"/>
        </w:rPr>
        <w:t xml:space="preserve"> повторную процедуру закупки, в том числе иным способом, предусмотренным настоящим Положением.</w:t>
      </w:r>
    </w:p>
    <w:p w:rsidR="0028201D" w:rsidRPr="007533BD" w:rsidRDefault="0028201D" w:rsidP="004C1DAE">
      <w:pPr>
        <w:numPr>
          <w:ilvl w:val="0"/>
          <w:numId w:val="22"/>
        </w:numPr>
        <w:tabs>
          <w:tab w:val="left" w:pos="0"/>
        </w:tabs>
        <w:spacing w:after="0" w:line="240" w:lineRule="auto"/>
        <w:ind w:left="0" w:firstLine="0"/>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 xml:space="preserve">В случае если конкурс признан несостоявшимся и только один участник закупки, подавший заявку на участие в конкурсе, признан участником конкурса, Обществом в течение пяти рабочих дней со дня подписания протокола о признании конкурса несостоявшимся, проект договора передается такому участнику конкурса. Договор заключается на условиях и по цене договора, которые предусмотрены заявкой на участие в конкурсе и документацией о закупке. </w:t>
      </w:r>
    </w:p>
    <w:p w:rsidR="0028201D" w:rsidRPr="007533BD" w:rsidRDefault="0028201D" w:rsidP="004C1DAE">
      <w:pPr>
        <w:numPr>
          <w:ilvl w:val="0"/>
          <w:numId w:val="22"/>
        </w:numPr>
        <w:tabs>
          <w:tab w:val="left" w:pos="0"/>
        </w:tabs>
        <w:spacing w:after="0" w:line="240" w:lineRule="auto"/>
        <w:ind w:left="0" w:firstLine="0"/>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Такой участник конкурса не вправе отказаться от заключения договора.</w:t>
      </w:r>
    </w:p>
    <w:p w:rsidR="0028201D" w:rsidRPr="007533BD" w:rsidRDefault="0028201D" w:rsidP="004C1DAE">
      <w:pPr>
        <w:numPr>
          <w:ilvl w:val="0"/>
          <w:numId w:val="22"/>
        </w:numPr>
        <w:tabs>
          <w:tab w:val="left" w:pos="0"/>
        </w:tabs>
        <w:spacing w:after="0" w:line="240" w:lineRule="auto"/>
        <w:ind w:left="0" w:firstLine="0"/>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При не</w:t>
      </w:r>
      <w:r w:rsidR="008008EA">
        <w:rPr>
          <w:rFonts w:ascii="Times New Roman" w:eastAsia="Calibri" w:hAnsi="Times New Roman" w:cs="Times New Roman"/>
          <w:sz w:val="24"/>
          <w:szCs w:val="24"/>
        </w:rPr>
        <w:t xml:space="preserve"> </w:t>
      </w:r>
      <w:r w:rsidRPr="007533BD">
        <w:rPr>
          <w:rFonts w:ascii="Times New Roman" w:eastAsia="Calibri" w:hAnsi="Times New Roman" w:cs="Times New Roman"/>
          <w:sz w:val="24"/>
          <w:szCs w:val="24"/>
        </w:rPr>
        <w:t>предоставлении таким участником конкурса Обществу в срок, предусмотренный документацией о закупке, подписанного договора, и/или обеспечения исполнения договора в случае, если такое требование было установлено, такой участник конкурса признается уклонившимся от заключения договора. В случае уклонения такого участника конкурса от заключения договора, денежные средства, внесенные в качестве обеспечения заявки на участие в конкурсе, не возвращаются.</w:t>
      </w:r>
    </w:p>
    <w:p w:rsidR="0028201D" w:rsidRPr="007533BD" w:rsidRDefault="0028201D" w:rsidP="004C1DAE">
      <w:pPr>
        <w:numPr>
          <w:ilvl w:val="0"/>
          <w:numId w:val="22"/>
        </w:numPr>
        <w:tabs>
          <w:tab w:val="left" w:pos="0"/>
        </w:tabs>
        <w:spacing w:after="0" w:line="240" w:lineRule="auto"/>
        <w:ind w:left="0" w:firstLine="0"/>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 xml:space="preserve">Оценка и сопоставление заявок осуществляется в соответствии с порядком и критериями, определенными в конкурсной документации, в течение не более 10 (десяти) календарных дней со дня подписания протокола рассмотрения заявок. </w:t>
      </w:r>
    </w:p>
    <w:p w:rsidR="0028201D" w:rsidRPr="007533BD" w:rsidRDefault="0028201D" w:rsidP="004C1DAE">
      <w:pPr>
        <w:numPr>
          <w:ilvl w:val="0"/>
          <w:numId w:val="22"/>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533BD">
        <w:rPr>
          <w:rFonts w:ascii="Times New Roman" w:eastAsia="Times New Roman" w:hAnsi="Times New Roman" w:cs="Times New Roman"/>
          <w:sz w:val="24"/>
          <w:szCs w:val="24"/>
          <w:lang w:eastAsia="ru-RU"/>
        </w:rPr>
        <w:lastRenderedPageBreak/>
        <w:t>Основные группы критериев:</w:t>
      </w:r>
    </w:p>
    <w:p w:rsidR="0028201D" w:rsidRPr="007533BD" w:rsidRDefault="00527697" w:rsidP="004C1DAE">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w:t>
      </w:r>
      <w:r w:rsidR="0028201D" w:rsidRPr="007533BD">
        <w:rPr>
          <w:rFonts w:ascii="Times New Roman" w:eastAsia="Times New Roman" w:hAnsi="Times New Roman" w:cs="Times New Roman"/>
          <w:sz w:val="24"/>
          <w:szCs w:val="24"/>
          <w:lang w:eastAsia="ru-RU"/>
        </w:rPr>
        <w:t xml:space="preserve">ценовые  (коммерческие предложение участника) - стоимость предлагаемой продукции, рассматриваемой либо непосредственно, либо с учетом издержек, например, цена плюс расходы на эксплуатацию, обслуживание и ремонт, требуемые дополнительные затраты, обоснованность расчета предлагаемой цены, степень полноты учета затрат, срок фиксации цены с учетом уровня инфляции, и др.; </w:t>
      </w:r>
      <w:proofErr w:type="gramEnd"/>
    </w:p>
    <w:p w:rsidR="0028201D" w:rsidRPr="007533BD" w:rsidRDefault="00527697" w:rsidP="004C1DAE">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8201D" w:rsidRPr="007533BD">
        <w:rPr>
          <w:rFonts w:ascii="Times New Roman" w:eastAsia="Times New Roman" w:hAnsi="Times New Roman" w:cs="Times New Roman"/>
          <w:sz w:val="24"/>
          <w:szCs w:val="24"/>
          <w:lang w:eastAsia="ru-RU"/>
        </w:rPr>
        <w:t>технические (техническое предложение участника) - функциональные, качественные, эксплуатационные и потребительские свойства товара, качественные характеристики работ, услуг формы, порядок и сроки осуществления поставки товара, выполнения работ, оказания услуг, объем предлагаемой гарантии, срок гарантии и др.;</w:t>
      </w:r>
    </w:p>
    <w:p w:rsidR="0028201D" w:rsidRPr="007533BD" w:rsidRDefault="00527697" w:rsidP="004C1DAE">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8201D" w:rsidRPr="007533BD">
        <w:rPr>
          <w:rFonts w:ascii="Times New Roman" w:eastAsia="Times New Roman" w:hAnsi="Times New Roman" w:cs="Times New Roman"/>
          <w:sz w:val="24"/>
          <w:szCs w:val="24"/>
          <w:lang w:eastAsia="ru-RU"/>
        </w:rPr>
        <w:t>квалификационные (предложение участника по квалификации) - опыт работы, общий стаж, наличие квалифицированного персонала, наличие материально-технической возможности, финансовых, информационных ресурсов, деловая репутация и пр.;</w:t>
      </w:r>
    </w:p>
    <w:p w:rsidR="0028201D" w:rsidRPr="007533BD" w:rsidRDefault="0028201D" w:rsidP="004C1DAE">
      <w:pPr>
        <w:numPr>
          <w:ilvl w:val="0"/>
          <w:numId w:val="22"/>
        </w:numPr>
        <w:tabs>
          <w:tab w:val="left" w:pos="0"/>
        </w:tabs>
        <w:spacing w:after="0" w:line="240" w:lineRule="auto"/>
        <w:ind w:left="0" w:firstLine="0"/>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Победителем конкурса признается участник конкурса, который предложил лучшие условия исполнения договора.</w:t>
      </w:r>
    </w:p>
    <w:p w:rsidR="0028201D" w:rsidRPr="007533BD" w:rsidRDefault="0028201D" w:rsidP="004C1DAE">
      <w:pPr>
        <w:numPr>
          <w:ilvl w:val="0"/>
          <w:numId w:val="22"/>
        </w:numPr>
        <w:tabs>
          <w:tab w:val="left" w:pos="0"/>
        </w:tabs>
        <w:spacing w:after="0" w:line="240" w:lineRule="auto"/>
        <w:ind w:left="0" w:firstLine="0"/>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По итогам оценки и сопоставления заявок на участие в конкурсе закупочной комиссией составляется и подписывается протокол оценки и сопоставления заявок на участие в конкурсе.</w:t>
      </w:r>
    </w:p>
    <w:p w:rsidR="0028201D" w:rsidRPr="007533BD" w:rsidRDefault="0028201D" w:rsidP="004C1DAE">
      <w:pPr>
        <w:numPr>
          <w:ilvl w:val="0"/>
          <w:numId w:val="22"/>
        </w:numPr>
        <w:tabs>
          <w:tab w:val="left" w:pos="0"/>
        </w:tabs>
        <w:spacing w:after="0" w:line="240" w:lineRule="auto"/>
        <w:ind w:left="0" w:firstLine="0"/>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Протокол должен содержать следующие сведения:</w:t>
      </w:r>
    </w:p>
    <w:p w:rsidR="0028201D" w:rsidRPr="007533BD" w:rsidRDefault="00527697" w:rsidP="004C1DAE">
      <w:pPr>
        <w:tabs>
          <w:tab w:val="left"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28201D" w:rsidRPr="007533BD">
        <w:rPr>
          <w:rFonts w:ascii="Times New Roman" w:eastAsia="Calibri" w:hAnsi="Times New Roman" w:cs="Times New Roman"/>
          <w:sz w:val="24"/>
          <w:szCs w:val="24"/>
        </w:rPr>
        <w:t>о месте, дате и времени проведения оценки и сопоставления заявок на участие в конкурсе;</w:t>
      </w:r>
    </w:p>
    <w:p w:rsidR="0028201D" w:rsidRPr="007533BD" w:rsidRDefault="00527697" w:rsidP="004C1DAE">
      <w:pPr>
        <w:tabs>
          <w:tab w:val="left"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28201D" w:rsidRPr="007533BD">
        <w:rPr>
          <w:rFonts w:ascii="Times New Roman" w:eastAsia="Calibri" w:hAnsi="Times New Roman" w:cs="Times New Roman"/>
          <w:sz w:val="24"/>
          <w:szCs w:val="24"/>
        </w:rPr>
        <w:t>об участниках конкурса, заявки которых были рассмотрены;</w:t>
      </w:r>
    </w:p>
    <w:p w:rsidR="0028201D" w:rsidRPr="007533BD" w:rsidRDefault="00527697" w:rsidP="004C1DAE">
      <w:pPr>
        <w:tabs>
          <w:tab w:val="left"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28201D" w:rsidRPr="007533BD">
        <w:rPr>
          <w:rFonts w:ascii="Times New Roman" w:eastAsia="Calibri" w:hAnsi="Times New Roman" w:cs="Times New Roman"/>
          <w:sz w:val="24"/>
          <w:szCs w:val="24"/>
        </w:rPr>
        <w:t xml:space="preserve">о порядке и результатах оценки и сопоставления заявок </w:t>
      </w:r>
      <w:proofErr w:type="gramStart"/>
      <w:r w:rsidR="0028201D" w:rsidRPr="007533BD">
        <w:rPr>
          <w:rFonts w:ascii="Times New Roman" w:eastAsia="Calibri" w:hAnsi="Times New Roman" w:cs="Times New Roman"/>
          <w:sz w:val="24"/>
          <w:szCs w:val="24"/>
        </w:rPr>
        <w:t>на участие в конкурсе с указанием значений оценки по каждому из предусмотренных конкурсной документацией</w:t>
      </w:r>
      <w:proofErr w:type="gramEnd"/>
      <w:r w:rsidR="0028201D" w:rsidRPr="007533BD">
        <w:rPr>
          <w:rFonts w:ascii="Times New Roman" w:eastAsia="Calibri" w:hAnsi="Times New Roman" w:cs="Times New Roman"/>
          <w:sz w:val="24"/>
          <w:szCs w:val="24"/>
        </w:rPr>
        <w:t xml:space="preserve"> критериев и присвоенных заявкам номеров;</w:t>
      </w:r>
    </w:p>
    <w:p w:rsidR="0028201D" w:rsidRPr="007533BD" w:rsidRDefault="00527697" w:rsidP="004C1DAE">
      <w:pPr>
        <w:tabs>
          <w:tab w:val="left"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28201D" w:rsidRPr="007533BD">
        <w:rPr>
          <w:rFonts w:ascii="Times New Roman" w:eastAsia="Calibri" w:hAnsi="Times New Roman" w:cs="Times New Roman"/>
          <w:sz w:val="24"/>
          <w:szCs w:val="24"/>
        </w:rPr>
        <w:t>наименование (для юридических лиц), фамилия, имя, отчество (для физических лиц) и почтовый адрес победителя конкурса, заявке которого присвоен первый номер;</w:t>
      </w:r>
    </w:p>
    <w:p w:rsidR="0028201D" w:rsidRPr="007533BD" w:rsidRDefault="00527697" w:rsidP="004C1DAE">
      <w:pPr>
        <w:tabs>
          <w:tab w:val="left"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28201D" w:rsidRPr="007533BD">
        <w:rPr>
          <w:rFonts w:ascii="Times New Roman" w:eastAsia="Calibri" w:hAnsi="Times New Roman" w:cs="Times New Roman"/>
          <w:sz w:val="24"/>
          <w:szCs w:val="24"/>
        </w:rPr>
        <w:t>наименование (для юридических лиц), фамилия, имя, отчество (для физических лиц) и почтовый адрес участника конкурса, заявке которого присвоен второй номер.</w:t>
      </w:r>
    </w:p>
    <w:p w:rsidR="0028201D" w:rsidRPr="007533BD" w:rsidRDefault="0028201D" w:rsidP="004C1DAE">
      <w:pPr>
        <w:numPr>
          <w:ilvl w:val="0"/>
          <w:numId w:val="22"/>
        </w:numPr>
        <w:tabs>
          <w:tab w:val="left" w:pos="0"/>
        </w:tabs>
        <w:spacing w:after="0" w:line="240" w:lineRule="auto"/>
        <w:ind w:left="0" w:firstLine="0"/>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Протокол оценки и сопоставления заявок на участие в конкурсе,  размещается на официальном сайте и на сайте Общества.</w:t>
      </w:r>
    </w:p>
    <w:p w:rsidR="0028201D" w:rsidRPr="007533BD" w:rsidRDefault="0028201D" w:rsidP="004C1DAE">
      <w:pPr>
        <w:numPr>
          <w:ilvl w:val="0"/>
          <w:numId w:val="22"/>
        </w:numPr>
        <w:tabs>
          <w:tab w:val="left" w:pos="0"/>
        </w:tabs>
        <w:spacing w:after="0" w:line="240" w:lineRule="auto"/>
        <w:ind w:left="0" w:firstLine="0"/>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 xml:space="preserve">Организатор закупки направляет победителю конкурса на подписание проект договора на условиях указанных в извещении о проведении конкурса, конкурсной документации, в заявке участника конкурса, по цене, предложенной победителем. </w:t>
      </w:r>
    </w:p>
    <w:p w:rsidR="0028201D" w:rsidRPr="007533BD" w:rsidRDefault="0028201D" w:rsidP="004C1DAE">
      <w:pPr>
        <w:numPr>
          <w:ilvl w:val="0"/>
          <w:numId w:val="22"/>
        </w:numPr>
        <w:tabs>
          <w:tab w:val="left" w:pos="0"/>
        </w:tabs>
        <w:spacing w:after="0" w:line="240" w:lineRule="auto"/>
        <w:ind w:left="0" w:firstLine="0"/>
        <w:jc w:val="both"/>
        <w:rPr>
          <w:rFonts w:ascii="Times New Roman" w:eastAsia="Calibri" w:hAnsi="Times New Roman" w:cs="Times New Roman"/>
          <w:sz w:val="24"/>
          <w:szCs w:val="24"/>
        </w:rPr>
      </w:pPr>
      <w:proofErr w:type="gramStart"/>
      <w:r w:rsidRPr="007533BD">
        <w:rPr>
          <w:rFonts w:ascii="Times New Roman" w:eastAsia="Calibri" w:hAnsi="Times New Roman" w:cs="Times New Roman"/>
          <w:sz w:val="24"/>
          <w:szCs w:val="24"/>
        </w:rPr>
        <w:t>В случае если Организатором закупки было установлено требование обеспечения исполнения договора, договор заключается только после предоставления победителем конкурса или участником конкурса, с которым заключается договор в случае уклонения победителя конкурса от заключения договора, безотзывной банковской гарантии или после передачи Обществу в залог денежных средств, в том числе в форме вклада (депозита), в размере обеспечения исполнения договора, указанном в документации о</w:t>
      </w:r>
      <w:proofErr w:type="gramEnd"/>
      <w:r w:rsidRPr="007533BD">
        <w:rPr>
          <w:rFonts w:ascii="Times New Roman" w:eastAsia="Calibri" w:hAnsi="Times New Roman" w:cs="Times New Roman"/>
          <w:sz w:val="24"/>
          <w:szCs w:val="24"/>
        </w:rPr>
        <w:t xml:space="preserve"> закупке.</w:t>
      </w:r>
    </w:p>
    <w:p w:rsidR="0028201D" w:rsidRPr="007533BD" w:rsidRDefault="0028201D" w:rsidP="004C1DAE">
      <w:pPr>
        <w:numPr>
          <w:ilvl w:val="0"/>
          <w:numId w:val="22"/>
        </w:numPr>
        <w:tabs>
          <w:tab w:val="left" w:pos="0"/>
        </w:tabs>
        <w:spacing w:after="0" w:line="240" w:lineRule="auto"/>
        <w:ind w:left="0" w:firstLine="0"/>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 xml:space="preserve">В случае если победитель конкурса в течение пяти рабочих дней не направит Обществу  подписанный договор, а также обеспечение исполнения договора в случае, если Организатором закупки было установлено такое требование, либо не предоставит </w:t>
      </w:r>
      <w:r w:rsidRPr="007533BD">
        <w:rPr>
          <w:rFonts w:ascii="Times New Roman" w:eastAsia="Calibri" w:hAnsi="Times New Roman" w:cs="Times New Roman"/>
          <w:sz w:val="24"/>
          <w:szCs w:val="24"/>
        </w:rPr>
        <w:lastRenderedPageBreak/>
        <w:t xml:space="preserve">протокол разногласий, победитель конкурса считается уклонившимся  от заключения договора. </w:t>
      </w:r>
    </w:p>
    <w:p w:rsidR="0028201D" w:rsidRPr="007533BD" w:rsidRDefault="0028201D" w:rsidP="004C1DAE">
      <w:pPr>
        <w:numPr>
          <w:ilvl w:val="0"/>
          <w:numId w:val="22"/>
        </w:numPr>
        <w:tabs>
          <w:tab w:val="left" w:pos="0"/>
        </w:tabs>
        <w:spacing w:after="0" w:line="240" w:lineRule="auto"/>
        <w:ind w:left="0" w:firstLine="0"/>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В случае если победитель конкурса признан уклонившимся от заключения договора, Общество вправе обратиться в суд с требованием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которого присвоен второй номер.</w:t>
      </w:r>
    </w:p>
    <w:p w:rsidR="0028201D" w:rsidRPr="007533BD" w:rsidRDefault="0028201D" w:rsidP="004C1DAE">
      <w:pPr>
        <w:numPr>
          <w:ilvl w:val="0"/>
          <w:numId w:val="22"/>
        </w:numPr>
        <w:tabs>
          <w:tab w:val="left" w:pos="0"/>
        </w:tabs>
        <w:spacing w:after="0" w:line="240" w:lineRule="auto"/>
        <w:ind w:left="0" w:firstLine="0"/>
        <w:jc w:val="both"/>
        <w:rPr>
          <w:rFonts w:ascii="Times New Roman" w:eastAsia="Calibri" w:hAnsi="Times New Roman" w:cs="Times New Roman"/>
          <w:sz w:val="24"/>
          <w:szCs w:val="24"/>
        </w:rPr>
      </w:pPr>
      <w:proofErr w:type="gramStart"/>
      <w:r w:rsidRPr="007533BD">
        <w:rPr>
          <w:rFonts w:ascii="Times New Roman" w:eastAsia="Calibri" w:hAnsi="Times New Roman" w:cs="Times New Roman"/>
          <w:sz w:val="24"/>
          <w:szCs w:val="24"/>
        </w:rPr>
        <w:t>В случае если участник конкурса, заявке на участие которого присвоен второй номер, уклонился от заключения договора Общество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и провести повторную процедуру закупки, в том числе иным способом, предусмотренным настоящим Положением.</w:t>
      </w:r>
      <w:proofErr w:type="gramEnd"/>
    </w:p>
    <w:p w:rsidR="0028201D" w:rsidRDefault="0028201D" w:rsidP="004C1DAE">
      <w:pPr>
        <w:numPr>
          <w:ilvl w:val="0"/>
          <w:numId w:val="22"/>
        </w:numPr>
        <w:tabs>
          <w:tab w:val="left" w:pos="0"/>
        </w:tabs>
        <w:spacing w:after="0" w:line="240" w:lineRule="auto"/>
        <w:ind w:left="0" w:firstLine="0"/>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 xml:space="preserve"> В случае уклонения победителя конкурса или участника конкурса, с которым заключается договор в случае уклонения победителя конкурса от заключения договора, денежные средства, внесенные ими в качестве обеспечения заявки на участие в конкурсе, не возвращаются. </w:t>
      </w:r>
    </w:p>
    <w:p w:rsidR="00441320" w:rsidRDefault="00441320" w:rsidP="00441320">
      <w:pPr>
        <w:tabs>
          <w:tab w:val="left" w:pos="0"/>
        </w:tabs>
        <w:spacing w:after="0" w:line="240" w:lineRule="auto"/>
        <w:jc w:val="both"/>
        <w:rPr>
          <w:rFonts w:ascii="Times New Roman" w:eastAsia="Calibri" w:hAnsi="Times New Roman" w:cs="Times New Roman"/>
          <w:sz w:val="24"/>
          <w:szCs w:val="24"/>
        </w:rPr>
      </w:pPr>
    </w:p>
    <w:p w:rsidR="00441320" w:rsidRPr="00E33D81" w:rsidRDefault="00441320" w:rsidP="00441320">
      <w:pPr>
        <w:tabs>
          <w:tab w:val="left" w:pos="0"/>
        </w:tabs>
        <w:spacing w:after="0" w:line="240" w:lineRule="auto"/>
        <w:jc w:val="both"/>
        <w:rPr>
          <w:rFonts w:ascii="Times New Roman" w:eastAsia="Calibri" w:hAnsi="Times New Roman" w:cs="Times New Roman"/>
          <w:b/>
          <w:sz w:val="24"/>
          <w:szCs w:val="24"/>
        </w:rPr>
      </w:pPr>
      <w:r w:rsidRPr="00E33D81">
        <w:rPr>
          <w:rFonts w:ascii="Times New Roman" w:eastAsia="Calibri" w:hAnsi="Times New Roman" w:cs="Times New Roman"/>
          <w:b/>
          <w:sz w:val="24"/>
          <w:szCs w:val="24"/>
        </w:rPr>
        <w:t>Статья 19. Порядок проведения реду</w:t>
      </w:r>
      <w:r w:rsidR="005708F8" w:rsidRPr="00E33D81">
        <w:rPr>
          <w:rFonts w:ascii="Times New Roman" w:eastAsia="Calibri" w:hAnsi="Times New Roman" w:cs="Times New Roman"/>
          <w:b/>
          <w:sz w:val="24"/>
          <w:szCs w:val="24"/>
        </w:rPr>
        <w:t xml:space="preserve">кциона </w:t>
      </w:r>
    </w:p>
    <w:p w:rsidR="00441320" w:rsidRPr="00E33D81" w:rsidRDefault="00441320" w:rsidP="00441320">
      <w:pPr>
        <w:tabs>
          <w:tab w:val="left" w:pos="0"/>
        </w:tabs>
        <w:spacing w:after="0" w:line="240" w:lineRule="auto"/>
        <w:jc w:val="both"/>
        <w:rPr>
          <w:rFonts w:ascii="Times New Roman" w:eastAsia="Calibri" w:hAnsi="Times New Roman" w:cs="Times New Roman"/>
          <w:b/>
          <w:sz w:val="24"/>
          <w:szCs w:val="24"/>
        </w:rPr>
      </w:pPr>
    </w:p>
    <w:p w:rsidR="00441320" w:rsidRPr="00E33D81" w:rsidRDefault="00441320" w:rsidP="00441320">
      <w:pPr>
        <w:widowControl w:val="0"/>
        <w:numPr>
          <w:ilvl w:val="0"/>
          <w:numId w:val="33"/>
        </w:numPr>
        <w:tabs>
          <w:tab w:val="left" w:pos="0"/>
        </w:tabs>
        <w:suppressAutoHyphens/>
        <w:spacing w:after="0" w:line="240" w:lineRule="auto"/>
        <w:ind w:left="0" w:firstLine="0"/>
        <w:jc w:val="both"/>
        <w:outlineLvl w:val="3"/>
        <w:rPr>
          <w:rFonts w:ascii="Times New Roman" w:eastAsia="Times New Roman" w:hAnsi="Times New Roman" w:cs="Times New Roman"/>
          <w:sz w:val="24"/>
          <w:szCs w:val="24"/>
        </w:rPr>
      </w:pPr>
      <w:r w:rsidRPr="00E33D81">
        <w:rPr>
          <w:rFonts w:ascii="Times New Roman" w:eastAsia="Times New Roman" w:hAnsi="Times New Roman" w:cs="Times New Roman"/>
          <w:sz w:val="24"/>
          <w:szCs w:val="24"/>
        </w:rPr>
        <w:t>Ред</w:t>
      </w:r>
      <w:r w:rsidR="005708F8" w:rsidRPr="00E33D81">
        <w:rPr>
          <w:rFonts w:ascii="Times New Roman" w:eastAsia="Times New Roman" w:hAnsi="Times New Roman" w:cs="Times New Roman"/>
          <w:sz w:val="24"/>
          <w:szCs w:val="24"/>
        </w:rPr>
        <w:t xml:space="preserve">укцион </w:t>
      </w:r>
      <w:r w:rsidRPr="00E33D81">
        <w:rPr>
          <w:rFonts w:ascii="Times New Roman" w:eastAsia="Times New Roman" w:hAnsi="Times New Roman" w:cs="Times New Roman"/>
          <w:sz w:val="24"/>
          <w:szCs w:val="24"/>
        </w:rPr>
        <w:t xml:space="preserve"> представляет собой конкурентный способ закупки одноименных товаров, работ, услуг с использованием электронных торговых площадок.  Редукцион состоит из двух этапов: на первом происходит отбор претендентов, подходящих Обществу по уровню их квалификации и предложенных ими условий выполнения договора, а на втором этапе выбирается самое дешевое предложение.</w:t>
      </w:r>
    </w:p>
    <w:p w:rsidR="00441320" w:rsidRPr="00E33D81" w:rsidRDefault="005708F8" w:rsidP="00441320">
      <w:pPr>
        <w:widowControl w:val="0"/>
        <w:numPr>
          <w:ilvl w:val="0"/>
          <w:numId w:val="33"/>
        </w:numPr>
        <w:tabs>
          <w:tab w:val="left" w:pos="0"/>
        </w:tabs>
        <w:suppressAutoHyphens/>
        <w:spacing w:after="0" w:line="240" w:lineRule="auto"/>
        <w:ind w:left="0" w:firstLine="0"/>
        <w:jc w:val="both"/>
        <w:outlineLvl w:val="3"/>
        <w:rPr>
          <w:rFonts w:ascii="Times New Roman" w:eastAsia="Times New Roman" w:hAnsi="Times New Roman" w:cs="Times New Roman"/>
          <w:sz w:val="24"/>
          <w:szCs w:val="24"/>
        </w:rPr>
      </w:pPr>
      <w:r w:rsidRPr="00E33D81">
        <w:rPr>
          <w:rFonts w:ascii="Times New Roman" w:eastAsia="Times New Roman" w:hAnsi="Times New Roman" w:cs="Times New Roman"/>
          <w:sz w:val="24"/>
          <w:szCs w:val="24"/>
        </w:rPr>
        <w:t xml:space="preserve">Редукцион </w:t>
      </w:r>
      <w:r w:rsidR="00441320" w:rsidRPr="00E33D81">
        <w:rPr>
          <w:rFonts w:ascii="Times New Roman" w:eastAsia="Times New Roman" w:hAnsi="Times New Roman" w:cs="Times New Roman"/>
          <w:sz w:val="24"/>
          <w:szCs w:val="24"/>
        </w:rPr>
        <w:t xml:space="preserve"> применяется при наличии следующих условий:</w:t>
      </w:r>
    </w:p>
    <w:p w:rsidR="00441320" w:rsidRPr="00E33D81" w:rsidRDefault="00441320" w:rsidP="00441320">
      <w:pPr>
        <w:tabs>
          <w:tab w:val="left" w:pos="0"/>
        </w:tabs>
        <w:suppressAutoHyphens/>
        <w:spacing w:after="0" w:line="240" w:lineRule="auto"/>
        <w:jc w:val="both"/>
        <w:outlineLvl w:val="4"/>
        <w:rPr>
          <w:rFonts w:ascii="Times New Roman" w:eastAsia="Times New Roman" w:hAnsi="Times New Roman" w:cs="Times New Roman"/>
          <w:sz w:val="24"/>
          <w:szCs w:val="24"/>
        </w:rPr>
      </w:pPr>
      <w:r w:rsidRPr="00E33D81">
        <w:rPr>
          <w:rFonts w:ascii="Times New Roman" w:eastAsia="Times New Roman" w:hAnsi="Times New Roman" w:cs="Times New Roman"/>
          <w:sz w:val="24"/>
          <w:szCs w:val="24"/>
        </w:rPr>
        <w:t>-сумм</w:t>
      </w:r>
      <w:r w:rsidR="005708F8" w:rsidRPr="00E33D81">
        <w:rPr>
          <w:rFonts w:ascii="Times New Roman" w:eastAsia="Times New Roman" w:hAnsi="Times New Roman" w:cs="Times New Roman"/>
          <w:sz w:val="24"/>
          <w:szCs w:val="24"/>
        </w:rPr>
        <w:t>а закупки</w:t>
      </w:r>
      <w:r w:rsidR="00512BCD">
        <w:rPr>
          <w:rFonts w:ascii="Times New Roman" w:eastAsia="Times New Roman" w:hAnsi="Times New Roman" w:cs="Times New Roman"/>
          <w:sz w:val="24"/>
          <w:szCs w:val="24"/>
        </w:rPr>
        <w:t xml:space="preserve"> не</w:t>
      </w:r>
      <w:r w:rsidR="005708F8" w:rsidRPr="00E33D81">
        <w:rPr>
          <w:rFonts w:ascii="Times New Roman" w:eastAsia="Times New Roman" w:hAnsi="Times New Roman" w:cs="Times New Roman"/>
          <w:sz w:val="24"/>
          <w:szCs w:val="24"/>
        </w:rPr>
        <w:t xml:space="preserve"> превышает 5 000 000 (</w:t>
      </w:r>
      <w:r w:rsidRPr="00E33D81">
        <w:rPr>
          <w:rFonts w:ascii="Times New Roman" w:eastAsia="Times New Roman" w:hAnsi="Times New Roman" w:cs="Times New Roman"/>
          <w:sz w:val="24"/>
          <w:szCs w:val="24"/>
        </w:rPr>
        <w:t>Пяти миллионов) рублей с учетом НДС в течение квартала;</w:t>
      </w:r>
    </w:p>
    <w:p w:rsidR="00441320" w:rsidRPr="00E33D81" w:rsidRDefault="00441320" w:rsidP="00441320">
      <w:pPr>
        <w:tabs>
          <w:tab w:val="left" w:pos="0"/>
        </w:tabs>
        <w:suppressAutoHyphens/>
        <w:spacing w:after="0" w:line="240" w:lineRule="auto"/>
        <w:jc w:val="both"/>
        <w:outlineLvl w:val="4"/>
        <w:rPr>
          <w:rFonts w:ascii="Times New Roman" w:eastAsia="Times New Roman" w:hAnsi="Times New Roman" w:cs="Times New Roman"/>
          <w:sz w:val="24"/>
          <w:szCs w:val="24"/>
        </w:rPr>
      </w:pPr>
      <w:r w:rsidRPr="00E33D81">
        <w:rPr>
          <w:rFonts w:ascii="Times New Roman" w:eastAsia="Times New Roman" w:hAnsi="Times New Roman" w:cs="Times New Roman"/>
          <w:sz w:val="24"/>
          <w:szCs w:val="24"/>
        </w:rPr>
        <w:t>-проводится закупка одноименных товаров, работ, услуг.</w:t>
      </w:r>
    </w:p>
    <w:p w:rsidR="00441320" w:rsidRPr="00E33D81" w:rsidRDefault="00441320" w:rsidP="00441320">
      <w:pPr>
        <w:numPr>
          <w:ilvl w:val="0"/>
          <w:numId w:val="33"/>
        </w:numPr>
        <w:tabs>
          <w:tab w:val="left" w:pos="0"/>
        </w:tabs>
        <w:suppressAutoHyphens/>
        <w:spacing w:after="0" w:line="240" w:lineRule="auto"/>
        <w:ind w:left="0" w:firstLine="0"/>
        <w:jc w:val="both"/>
        <w:outlineLvl w:val="3"/>
        <w:rPr>
          <w:rFonts w:ascii="Times New Roman" w:eastAsia="Times New Roman" w:hAnsi="Times New Roman" w:cs="Times New Roman"/>
          <w:sz w:val="24"/>
          <w:szCs w:val="24"/>
        </w:rPr>
      </w:pPr>
      <w:r w:rsidRPr="00E33D81">
        <w:rPr>
          <w:rFonts w:ascii="Times New Roman" w:eastAsia="Times New Roman" w:hAnsi="Times New Roman" w:cs="Times New Roman"/>
          <w:sz w:val="24"/>
          <w:szCs w:val="24"/>
        </w:rPr>
        <w:t>Проведение проце</w:t>
      </w:r>
      <w:r w:rsidR="005708F8" w:rsidRPr="00E33D81">
        <w:rPr>
          <w:rFonts w:ascii="Times New Roman" w:eastAsia="Times New Roman" w:hAnsi="Times New Roman" w:cs="Times New Roman"/>
          <w:sz w:val="24"/>
          <w:szCs w:val="24"/>
        </w:rPr>
        <w:t xml:space="preserve">дуры редукциона </w:t>
      </w:r>
      <w:r w:rsidRPr="00E33D81">
        <w:rPr>
          <w:rFonts w:ascii="Times New Roman" w:eastAsia="Times New Roman" w:hAnsi="Times New Roman" w:cs="Times New Roman"/>
          <w:sz w:val="24"/>
          <w:szCs w:val="24"/>
        </w:rPr>
        <w:t xml:space="preserve"> не регулируется статьями 435–442, 447–449, 1057–1061 Гражданского кодекса Российской Федерации.  Заказчик имеет право отказаться от всех полученных предложений или прекратить процед</w:t>
      </w:r>
      <w:r w:rsidR="005708F8" w:rsidRPr="00E33D81">
        <w:rPr>
          <w:rFonts w:ascii="Times New Roman" w:eastAsia="Times New Roman" w:hAnsi="Times New Roman" w:cs="Times New Roman"/>
          <w:sz w:val="24"/>
          <w:szCs w:val="24"/>
        </w:rPr>
        <w:t>уру в соответствии с закупочной</w:t>
      </w:r>
      <w:r w:rsidRPr="00E33D81">
        <w:rPr>
          <w:rFonts w:ascii="Times New Roman" w:eastAsia="Times New Roman" w:hAnsi="Times New Roman" w:cs="Times New Roman"/>
          <w:sz w:val="24"/>
          <w:szCs w:val="24"/>
        </w:rPr>
        <w:t xml:space="preserve"> документацией и </w:t>
      </w:r>
      <w:r w:rsidR="005708F8" w:rsidRPr="00E33D81">
        <w:rPr>
          <w:rFonts w:ascii="Times New Roman" w:eastAsia="Times New Roman" w:hAnsi="Times New Roman" w:cs="Times New Roman"/>
          <w:sz w:val="24"/>
          <w:szCs w:val="24"/>
        </w:rPr>
        <w:t>настоящим П</w:t>
      </w:r>
      <w:r w:rsidRPr="00E33D81">
        <w:rPr>
          <w:rFonts w:ascii="Times New Roman" w:eastAsia="Times New Roman" w:hAnsi="Times New Roman" w:cs="Times New Roman"/>
          <w:sz w:val="24"/>
          <w:szCs w:val="24"/>
        </w:rPr>
        <w:t>оложением.</w:t>
      </w:r>
    </w:p>
    <w:p w:rsidR="00441320" w:rsidRPr="00E33D81" w:rsidRDefault="005708F8" w:rsidP="00441320">
      <w:pPr>
        <w:numPr>
          <w:ilvl w:val="0"/>
          <w:numId w:val="33"/>
        </w:numPr>
        <w:tabs>
          <w:tab w:val="num" w:pos="0"/>
        </w:tabs>
        <w:suppressAutoHyphens/>
        <w:spacing w:after="0" w:line="240" w:lineRule="auto"/>
        <w:ind w:left="0" w:firstLine="0"/>
        <w:jc w:val="both"/>
        <w:outlineLvl w:val="3"/>
        <w:rPr>
          <w:rFonts w:ascii="Times New Roman" w:eastAsia="Times New Roman" w:hAnsi="Times New Roman" w:cs="Times New Roman"/>
          <w:sz w:val="24"/>
          <w:szCs w:val="24"/>
        </w:rPr>
      </w:pPr>
      <w:r w:rsidRPr="00E33D81">
        <w:rPr>
          <w:rFonts w:ascii="Times New Roman" w:eastAsia="Times New Roman" w:hAnsi="Times New Roman" w:cs="Times New Roman"/>
          <w:sz w:val="24"/>
          <w:szCs w:val="24"/>
        </w:rPr>
        <w:t>Подготовка и проведение редукциона</w:t>
      </w:r>
      <w:r w:rsidR="00441320" w:rsidRPr="00E33D81">
        <w:rPr>
          <w:rFonts w:ascii="Times New Roman" w:eastAsia="Times New Roman" w:hAnsi="Times New Roman" w:cs="Times New Roman"/>
          <w:sz w:val="24"/>
          <w:szCs w:val="24"/>
        </w:rPr>
        <w:t xml:space="preserve"> производится в соответствии с</w:t>
      </w:r>
      <w:r w:rsidR="00441320" w:rsidRPr="00E33D81">
        <w:rPr>
          <w:rFonts w:ascii="Times New Roman" w:eastAsia="Times New Roman" w:hAnsi="Times New Roman" w:cs="Times New Roman"/>
          <w:sz w:val="24"/>
          <w:szCs w:val="24"/>
          <w:lang w:val="en-US"/>
        </w:rPr>
        <w:t> </w:t>
      </w:r>
      <w:r w:rsidR="00441320" w:rsidRPr="00E33D81">
        <w:rPr>
          <w:rFonts w:ascii="Times New Roman" w:eastAsia="Times New Roman" w:hAnsi="Times New Roman" w:cs="Times New Roman"/>
          <w:sz w:val="24"/>
          <w:szCs w:val="24"/>
        </w:rPr>
        <w:t xml:space="preserve">общим порядком, установленным </w:t>
      </w:r>
      <w:r w:rsidRPr="00E33D81">
        <w:rPr>
          <w:rFonts w:ascii="Times New Roman" w:eastAsia="Times New Roman" w:hAnsi="Times New Roman" w:cs="Times New Roman"/>
          <w:sz w:val="24"/>
          <w:szCs w:val="24"/>
        </w:rPr>
        <w:t xml:space="preserve"> настоящим </w:t>
      </w:r>
      <w:r w:rsidR="00441320" w:rsidRPr="00E33D81">
        <w:rPr>
          <w:rFonts w:ascii="Times New Roman" w:eastAsia="Times New Roman" w:hAnsi="Times New Roman" w:cs="Times New Roman"/>
          <w:sz w:val="24"/>
          <w:szCs w:val="24"/>
        </w:rPr>
        <w:t>Положением.</w:t>
      </w:r>
    </w:p>
    <w:p w:rsidR="00441320" w:rsidRPr="00E33D81" w:rsidRDefault="00441320" w:rsidP="00441320">
      <w:pPr>
        <w:numPr>
          <w:ilvl w:val="0"/>
          <w:numId w:val="33"/>
        </w:numPr>
        <w:tabs>
          <w:tab w:val="num" w:pos="0"/>
        </w:tabs>
        <w:suppressAutoHyphens/>
        <w:spacing w:after="0" w:line="240" w:lineRule="auto"/>
        <w:ind w:left="0" w:firstLine="0"/>
        <w:jc w:val="both"/>
        <w:outlineLvl w:val="3"/>
        <w:rPr>
          <w:rFonts w:ascii="Times New Roman" w:eastAsia="Times New Roman" w:hAnsi="Times New Roman" w:cs="Times New Roman"/>
          <w:sz w:val="24"/>
          <w:szCs w:val="24"/>
        </w:rPr>
      </w:pPr>
      <w:r w:rsidRPr="00E33D81">
        <w:rPr>
          <w:rFonts w:ascii="Times New Roman" w:eastAsia="Times New Roman" w:hAnsi="Times New Roman" w:cs="Times New Roman"/>
          <w:sz w:val="24"/>
          <w:szCs w:val="24"/>
        </w:rPr>
        <w:t>Процедура проведения реду</w:t>
      </w:r>
      <w:r w:rsidR="003F7E05" w:rsidRPr="00E33D81">
        <w:rPr>
          <w:rFonts w:ascii="Times New Roman" w:eastAsia="Times New Roman" w:hAnsi="Times New Roman" w:cs="Times New Roman"/>
          <w:sz w:val="24"/>
          <w:szCs w:val="24"/>
        </w:rPr>
        <w:t xml:space="preserve">кциона </w:t>
      </w:r>
      <w:r w:rsidRPr="00E33D81">
        <w:rPr>
          <w:rFonts w:ascii="Times New Roman" w:eastAsia="Times New Roman" w:hAnsi="Times New Roman" w:cs="Times New Roman"/>
          <w:sz w:val="24"/>
          <w:szCs w:val="24"/>
        </w:rPr>
        <w:t xml:space="preserve"> состоит из 2 этапов:</w:t>
      </w:r>
    </w:p>
    <w:p w:rsidR="00441320" w:rsidRPr="00E33D81" w:rsidRDefault="00441320" w:rsidP="00441320">
      <w:pPr>
        <w:suppressAutoHyphens/>
        <w:spacing w:after="0" w:line="240" w:lineRule="auto"/>
        <w:jc w:val="both"/>
        <w:outlineLvl w:val="4"/>
        <w:rPr>
          <w:rFonts w:ascii="Times New Roman" w:eastAsia="Times New Roman" w:hAnsi="Times New Roman" w:cs="Times New Roman"/>
          <w:sz w:val="24"/>
          <w:szCs w:val="24"/>
        </w:rPr>
      </w:pPr>
      <w:r w:rsidRPr="00E33D81">
        <w:rPr>
          <w:rFonts w:ascii="Times New Roman" w:eastAsia="Times New Roman" w:hAnsi="Times New Roman" w:cs="Times New Roman"/>
          <w:sz w:val="24"/>
          <w:szCs w:val="24"/>
        </w:rPr>
        <w:t xml:space="preserve">-на первом этапе происходит предварительный отбор участников; </w:t>
      </w:r>
    </w:p>
    <w:p w:rsidR="00441320" w:rsidRPr="00E33D81" w:rsidRDefault="00441320" w:rsidP="00441320">
      <w:pPr>
        <w:suppressAutoHyphens/>
        <w:spacing w:after="0" w:line="240" w:lineRule="auto"/>
        <w:jc w:val="both"/>
        <w:outlineLvl w:val="4"/>
        <w:rPr>
          <w:rFonts w:ascii="Times New Roman" w:eastAsia="Times New Roman" w:hAnsi="Times New Roman" w:cs="Times New Roman"/>
          <w:sz w:val="24"/>
          <w:szCs w:val="24"/>
        </w:rPr>
      </w:pPr>
      <w:r w:rsidRPr="00E33D81">
        <w:rPr>
          <w:rFonts w:ascii="Times New Roman" w:eastAsia="Times New Roman" w:hAnsi="Times New Roman" w:cs="Times New Roman"/>
          <w:sz w:val="24"/>
          <w:szCs w:val="24"/>
        </w:rPr>
        <w:t>-на втором этапе происходит проведение одного либо нескольких редукционов на электронной торговой площадке.</w:t>
      </w:r>
    </w:p>
    <w:p w:rsidR="00441320" w:rsidRPr="00E33D81" w:rsidRDefault="00441320" w:rsidP="00441320">
      <w:pPr>
        <w:numPr>
          <w:ilvl w:val="0"/>
          <w:numId w:val="33"/>
        </w:numPr>
        <w:tabs>
          <w:tab w:val="num" w:pos="0"/>
        </w:tabs>
        <w:suppressAutoHyphens/>
        <w:spacing w:after="0" w:line="240" w:lineRule="auto"/>
        <w:ind w:left="0" w:firstLine="0"/>
        <w:jc w:val="both"/>
        <w:outlineLvl w:val="3"/>
        <w:rPr>
          <w:rFonts w:ascii="Times New Roman" w:eastAsia="Times New Roman" w:hAnsi="Times New Roman" w:cs="Times New Roman"/>
          <w:sz w:val="24"/>
          <w:szCs w:val="24"/>
        </w:rPr>
      </w:pPr>
      <w:r w:rsidRPr="00E33D81">
        <w:rPr>
          <w:rFonts w:ascii="Times New Roman" w:eastAsia="Times New Roman" w:hAnsi="Times New Roman" w:cs="Times New Roman"/>
          <w:sz w:val="24"/>
          <w:szCs w:val="24"/>
        </w:rPr>
        <w:t>Организатор закупок проводит первый этап реду</w:t>
      </w:r>
      <w:r w:rsidR="003F7E05" w:rsidRPr="00E33D81">
        <w:rPr>
          <w:rFonts w:ascii="Times New Roman" w:eastAsia="Times New Roman" w:hAnsi="Times New Roman" w:cs="Times New Roman"/>
          <w:sz w:val="24"/>
          <w:szCs w:val="24"/>
        </w:rPr>
        <w:t xml:space="preserve">кциона </w:t>
      </w:r>
      <w:r w:rsidRPr="00E33D81">
        <w:rPr>
          <w:rFonts w:ascii="Times New Roman" w:eastAsia="Times New Roman" w:hAnsi="Times New Roman" w:cs="Times New Roman"/>
          <w:sz w:val="24"/>
          <w:szCs w:val="24"/>
        </w:rPr>
        <w:t>в порядке, предусмотренном для запроса предложений.</w:t>
      </w:r>
    </w:p>
    <w:p w:rsidR="00441320" w:rsidRPr="00E33D81" w:rsidRDefault="00441320" w:rsidP="00441320">
      <w:pPr>
        <w:widowControl w:val="0"/>
        <w:numPr>
          <w:ilvl w:val="0"/>
          <w:numId w:val="33"/>
        </w:numPr>
        <w:tabs>
          <w:tab w:val="num" w:pos="0"/>
        </w:tabs>
        <w:suppressAutoHyphens/>
        <w:spacing w:after="0" w:line="240" w:lineRule="auto"/>
        <w:ind w:left="0" w:firstLine="0"/>
        <w:jc w:val="both"/>
        <w:outlineLvl w:val="3"/>
        <w:rPr>
          <w:rFonts w:ascii="Times New Roman" w:eastAsia="Times New Roman" w:hAnsi="Times New Roman" w:cs="Times New Roman"/>
          <w:sz w:val="24"/>
          <w:szCs w:val="24"/>
        </w:rPr>
      </w:pPr>
      <w:r w:rsidRPr="00E33D81">
        <w:rPr>
          <w:rFonts w:ascii="Times New Roman" w:eastAsia="Times New Roman" w:hAnsi="Times New Roman" w:cs="Times New Roman"/>
          <w:sz w:val="24"/>
          <w:szCs w:val="24"/>
        </w:rPr>
        <w:t>Первый этап реду</w:t>
      </w:r>
      <w:r w:rsidR="003F7E05" w:rsidRPr="00E33D81">
        <w:rPr>
          <w:rFonts w:ascii="Times New Roman" w:eastAsia="Times New Roman" w:hAnsi="Times New Roman" w:cs="Times New Roman"/>
          <w:sz w:val="24"/>
          <w:szCs w:val="24"/>
        </w:rPr>
        <w:t xml:space="preserve">кциона </w:t>
      </w:r>
      <w:r w:rsidRPr="00E33D81">
        <w:rPr>
          <w:rFonts w:ascii="Times New Roman" w:eastAsia="Times New Roman" w:hAnsi="Times New Roman" w:cs="Times New Roman"/>
          <w:sz w:val="24"/>
          <w:szCs w:val="24"/>
        </w:rPr>
        <w:t xml:space="preserve"> может проводиться с использованием электронной торговой площадки.</w:t>
      </w:r>
    </w:p>
    <w:p w:rsidR="00441320" w:rsidRPr="00AB2390" w:rsidRDefault="00441320" w:rsidP="00441320">
      <w:pPr>
        <w:keepNext/>
        <w:numPr>
          <w:ilvl w:val="0"/>
          <w:numId w:val="33"/>
        </w:numPr>
        <w:tabs>
          <w:tab w:val="num" w:pos="0"/>
        </w:tabs>
        <w:suppressAutoHyphens/>
        <w:spacing w:after="0" w:line="240" w:lineRule="auto"/>
        <w:ind w:left="0" w:firstLine="0"/>
        <w:jc w:val="both"/>
        <w:outlineLvl w:val="3"/>
        <w:rPr>
          <w:rFonts w:ascii="Times New Roman" w:eastAsia="Times New Roman" w:hAnsi="Times New Roman" w:cs="Times New Roman"/>
          <w:sz w:val="24"/>
          <w:szCs w:val="24"/>
        </w:rPr>
      </w:pPr>
      <w:r w:rsidRPr="00AB2390">
        <w:rPr>
          <w:rFonts w:ascii="Times New Roman" w:eastAsia="Times New Roman" w:hAnsi="Times New Roman" w:cs="Times New Roman"/>
          <w:sz w:val="24"/>
          <w:szCs w:val="24"/>
        </w:rPr>
        <w:lastRenderedPageBreak/>
        <w:t>Закупочная документация, помимо общих сведений должна содержать следующие сведения:</w:t>
      </w:r>
    </w:p>
    <w:p w:rsidR="00441320" w:rsidRPr="00AB2390" w:rsidRDefault="00441320" w:rsidP="00441320">
      <w:pPr>
        <w:suppressAutoHyphens/>
        <w:spacing w:after="0" w:line="240" w:lineRule="auto"/>
        <w:jc w:val="both"/>
        <w:outlineLvl w:val="4"/>
        <w:rPr>
          <w:rFonts w:ascii="Times New Roman" w:eastAsia="Times New Roman" w:hAnsi="Times New Roman" w:cs="Times New Roman"/>
          <w:sz w:val="24"/>
          <w:szCs w:val="24"/>
        </w:rPr>
      </w:pPr>
      <w:r w:rsidRPr="00AB2390">
        <w:rPr>
          <w:rFonts w:ascii="Times New Roman" w:eastAsia="Times New Roman" w:hAnsi="Times New Roman" w:cs="Times New Roman"/>
          <w:sz w:val="24"/>
          <w:szCs w:val="24"/>
        </w:rPr>
        <w:t>-период времени, в течение которого проводится второй этап реду</w:t>
      </w:r>
      <w:r w:rsidR="003F7E05" w:rsidRPr="00AB2390">
        <w:rPr>
          <w:rFonts w:ascii="Times New Roman" w:eastAsia="Times New Roman" w:hAnsi="Times New Roman" w:cs="Times New Roman"/>
          <w:sz w:val="24"/>
          <w:szCs w:val="24"/>
        </w:rPr>
        <w:t>кциона</w:t>
      </w:r>
      <w:r w:rsidRPr="00AB2390">
        <w:rPr>
          <w:rFonts w:ascii="Times New Roman" w:eastAsia="Times New Roman" w:hAnsi="Times New Roman" w:cs="Times New Roman"/>
          <w:sz w:val="24"/>
          <w:szCs w:val="24"/>
        </w:rPr>
        <w:t>;</w:t>
      </w:r>
    </w:p>
    <w:p w:rsidR="00441320" w:rsidRPr="00AB2390" w:rsidRDefault="00441320" w:rsidP="00441320">
      <w:pPr>
        <w:suppressAutoHyphens/>
        <w:spacing w:after="0" w:line="240" w:lineRule="auto"/>
        <w:jc w:val="both"/>
        <w:outlineLvl w:val="4"/>
        <w:rPr>
          <w:rFonts w:ascii="Times New Roman" w:eastAsia="Times New Roman" w:hAnsi="Times New Roman" w:cs="Times New Roman"/>
          <w:sz w:val="24"/>
          <w:szCs w:val="24"/>
        </w:rPr>
      </w:pPr>
      <w:r w:rsidRPr="00AB2390">
        <w:rPr>
          <w:rFonts w:ascii="Times New Roman" w:eastAsia="Times New Roman" w:hAnsi="Times New Roman" w:cs="Times New Roman"/>
          <w:sz w:val="24"/>
          <w:szCs w:val="24"/>
        </w:rPr>
        <w:t>-указание на электронную торговую площадку, на которой будет проводиться второй этап редукциона;</w:t>
      </w:r>
    </w:p>
    <w:p w:rsidR="00441320" w:rsidRPr="00AB2390" w:rsidRDefault="00441320" w:rsidP="00441320">
      <w:pPr>
        <w:tabs>
          <w:tab w:val="left" w:pos="0"/>
        </w:tabs>
        <w:suppressAutoHyphens/>
        <w:spacing w:after="0" w:line="240" w:lineRule="auto"/>
        <w:jc w:val="both"/>
        <w:outlineLvl w:val="4"/>
        <w:rPr>
          <w:rFonts w:ascii="Times New Roman" w:eastAsia="Times New Roman" w:hAnsi="Times New Roman" w:cs="Times New Roman"/>
          <w:sz w:val="24"/>
          <w:szCs w:val="24"/>
        </w:rPr>
      </w:pPr>
      <w:r w:rsidRPr="00AB2390">
        <w:rPr>
          <w:rFonts w:ascii="Times New Roman" w:eastAsia="Times New Roman" w:hAnsi="Times New Roman" w:cs="Times New Roman"/>
          <w:sz w:val="24"/>
          <w:szCs w:val="24"/>
        </w:rPr>
        <w:t>-правила электронной торговой площадки.</w:t>
      </w:r>
    </w:p>
    <w:p w:rsidR="00441320" w:rsidRPr="00AB2390" w:rsidRDefault="00441320" w:rsidP="00441320">
      <w:pPr>
        <w:numPr>
          <w:ilvl w:val="0"/>
          <w:numId w:val="33"/>
        </w:numPr>
        <w:tabs>
          <w:tab w:val="num" w:pos="0"/>
        </w:tabs>
        <w:suppressAutoHyphens/>
        <w:spacing w:after="0" w:line="240" w:lineRule="auto"/>
        <w:ind w:left="0" w:firstLine="0"/>
        <w:jc w:val="both"/>
        <w:outlineLvl w:val="3"/>
        <w:rPr>
          <w:rFonts w:ascii="Times New Roman" w:eastAsia="Times New Roman" w:hAnsi="Times New Roman" w:cs="Times New Roman"/>
          <w:sz w:val="24"/>
          <w:szCs w:val="24"/>
        </w:rPr>
      </w:pPr>
      <w:bookmarkStart w:id="3" w:name="_Ref319343583"/>
      <w:r w:rsidRPr="00AB2390">
        <w:rPr>
          <w:rFonts w:ascii="Times New Roman" w:eastAsia="Times New Roman" w:hAnsi="Times New Roman" w:cs="Times New Roman"/>
          <w:sz w:val="24"/>
          <w:szCs w:val="24"/>
        </w:rPr>
        <w:t>Организатор закупок редукциона вправе не указывать в закупочной документации стоимость товаров работ услуг.  При этом закупочная документация может содержать запрос примерных цен, предварительных сметных расчётов, индикативных условий и т. п. в качестве справочного материала.</w:t>
      </w:r>
      <w:bookmarkEnd w:id="3"/>
    </w:p>
    <w:p w:rsidR="00441320" w:rsidRPr="00AB2390" w:rsidRDefault="00441320" w:rsidP="00441320">
      <w:pPr>
        <w:numPr>
          <w:ilvl w:val="0"/>
          <w:numId w:val="33"/>
        </w:numPr>
        <w:tabs>
          <w:tab w:val="num" w:pos="0"/>
        </w:tabs>
        <w:suppressAutoHyphens/>
        <w:spacing w:after="0" w:line="240" w:lineRule="auto"/>
        <w:ind w:left="0" w:firstLine="0"/>
        <w:jc w:val="both"/>
        <w:outlineLvl w:val="3"/>
        <w:rPr>
          <w:rFonts w:ascii="Times New Roman" w:eastAsia="Times New Roman" w:hAnsi="Times New Roman" w:cs="Times New Roman"/>
          <w:sz w:val="24"/>
          <w:szCs w:val="24"/>
        </w:rPr>
      </w:pPr>
      <w:r w:rsidRPr="00AB2390">
        <w:rPr>
          <w:rFonts w:ascii="Times New Roman" w:eastAsia="Times New Roman" w:hAnsi="Times New Roman" w:cs="Times New Roman"/>
          <w:sz w:val="24"/>
          <w:szCs w:val="24"/>
        </w:rPr>
        <w:t>По окончании первого этапа реду</w:t>
      </w:r>
      <w:r w:rsidR="003F7E05" w:rsidRPr="00AB2390">
        <w:rPr>
          <w:rFonts w:ascii="Times New Roman" w:eastAsia="Times New Roman" w:hAnsi="Times New Roman" w:cs="Times New Roman"/>
          <w:sz w:val="24"/>
          <w:szCs w:val="24"/>
        </w:rPr>
        <w:t xml:space="preserve">кциона </w:t>
      </w:r>
      <w:r w:rsidRPr="00AB2390">
        <w:rPr>
          <w:rFonts w:ascii="Times New Roman" w:eastAsia="Times New Roman" w:hAnsi="Times New Roman" w:cs="Times New Roman"/>
          <w:sz w:val="24"/>
          <w:szCs w:val="24"/>
        </w:rPr>
        <w:t xml:space="preserve"> закупочная комиссия   проводит оценку поданных заявок и принимает решение о допуске участника (участников) к участию в </w:t>
      </w:r>
      <w:proofErr w:type="spellStart"/>
      <w:r w:rsidRPr="00AB2390">
        <w:rPr>
          <w:rFonts w:ascii="Times New Roman" w:eastAsia="Times New Roman" w:hAnsi="Times New Roman" w:cs="Times New Roman"/>
          <w:sz w:val="24"/>
          <w:szCs w:val="24"/>
        </w:rPr>
        <w:t>редукционе</w:t>
      </w:r>
      <w:proofErr w:type="spellEnd"/>
      <w:r w:rsidRPr="00AB2390">
        <w:rPr>
          <w:rFonts w:ascii="Times New Roman" w:eastAsia="Times New Roman" w:hAnsi="Times New Roman" w:cs="Times New Roman"/>
          <w:sz w:val="24"/>
          <w:szCs w:val="24"/>
        </w:rPr>
        <w:t>, или об отказе в таком допуске.</w:t>
      </w:r>
    </w:p>
    <w:p w:rsidR="00441320" w:rsidRPr="00AB2390" w:rsidRDefault="00441320" w:rsidP="00441320">
      <w:pPr>
        <w:keepNext/>
        <w:numPr>
          <w:ilvl w:val="0"/>
          <w:numId w:val="33"/>
        </w:numPr>
        <w:tabs>
          <w:tab w:val="num" w:pos="0"/>
        </w:tabs>
        <w:suppressAutoHyphens/>
        <w:spacing w:after="0" w:line="240" w:lineRule="auto"/>
        <w:ind w:left="0" w:firstLine="0"/>
        <w:jc w:val="both"/>
        <w:outlineLvl w:val="3"/>
        <w:rPr>
          <w:rFonts w:ascii="Times New Roman" w:eastAsia="Times New Roman" w:hAnsi="Times New Roman" w:cs="Times New Roman"/>
          <w:sz w:val="24"/>
          <w:szCs w:val="24"/>
        </w:rPr>
      </w:pPr>
      <w:bookmarkStart w:id="4" w:name="_Ref318626521"/>
      <w:r w:rsidRPr="00AB2390">
        <w:rPr>
          <w:rFonts w:ascii="Times New Roman" w:eastAsia="Times New Roman" w:hAnsi="Times New Roman" w:cs="Times New Roman"/>
          <w:sz w:val="24"/>
          <w:szCs w:val="24"/>
        </w:rPr>
        <w:t xml:space="preserve">Закупочная комиссия   извещает участников, допущенных к участию в </w:t>
      </w:r>
      <w:proofErr w:type="spellStart"/>
      <w:r w:rsidRPr="00AB2390">
        <w:rPr>
          <w:rFonts w:ascii="Times New Roman" w:eastAsia="Times New Roman" w:hAnsi="Times New Roman" w:cs="Times New Roman"/>
          <w:sz w:val="24"/>
          <w:szCs w:val="24"/>
        </w:rPr>
        <w:t>редукционе</w:t>
      </w:r>
      <w:proofErr w:type="spellEnd"/>
      <w:r w:rsidRPr="00AB2390">
        <w:rPr>
          <w:rFonts w:ascii="Times New Roman" w:eastAsia="Times New Roman" w:hAnsi="Times New Roman" w:cs="Times New Roman"/>
          <w:sz w:val="24"/>
          <w:szCs w:val="24"/>
        </w:rPr>
        <w:t>, о порядке и сроках проведения второго этапа редукциона (т. е. непосредственно самого редукциона). Такое извещение должно содержать следующие сведения:</w:t>
      </w:r>
      <w:bookmarkEnd w:id="4"/>
    </w:p>
    <w:p w:rsidR="00441320" w:rsidRPr="00AB2390" w:rsidRDefault="00441320" w:rsidP="00441320">
      <w:pPr>
        <w:suppressAutoHyphens/>
        <w:spacing w:after="0" w:line="240" w:lineRule="auto"/>
        <w:jc w:val="both"/>
        <w:outlineLvl w:val="4"/>
        <w:rPr>
          <w:rFonts w:ascii="Times New Roman" w:eastAsia="Times New Roman" w:hAnsi="Times New Roman" w:cs="Times New Roman"/>
          <w:sz w:val="24"/>
          <w:szCs w:val="24"/>
        </w:rPr>
      </w:pPr>
      <w:r w:rsidRPr="00AB2390">
        <w:rPr>
          <w:rFonts w:ascii="Times New Roman" w:eastAsia="Times New Roman" w:hAnsi="Times New Roman" w:cs="Times New Roman"/>
          <w:sz w:val="24"/>
          <w:szCs w:val="24"/>
        </w:rPr>
        <w:t>-предмет редукциона с указанием количества или объёма поставляемого товара, выполняемых работ, оказываемых услуг;</w:t>
      </w:r>
    </w:p>
    <w:p w:rsidR="00441320" w:rsidRPr="00AB2390" w:rsidRDefault="00441320" w:rsidP="00441320">
      <w:pPr>
        <w:suppressAutoHyphens/>
        <w:spacing w:after="0" w:line="240" w:lineRule="auto"/>
        <w:jc w:val="both"/>
        <w:outlineLvl w:val="4"/>
        <w:rPr>
          <w:rFonts w:ascii="Times New Roman" w:eastAsia="Times New Roman" w:hAnsi="Times New Roman" w:cs="Times New Roman"/>
          <w:sz w:val="24"/>
          <w:szCs w:val="24"/>
        </w:rPr>
      </w:pPr>
      <w:r w:rsidRPr="00AB2390">
        <w:rPr>
          <w:rFonts w:ascii="Times New Roman" w:eastAsia="Times New Roman" w:hAnsi="Times New Roman" w:cs="Times New Roman"/>
          <w:sz w:val="24"/>
          <w:szCs w:val="24"/>
        </w:rPr>
        <w:t>-начальную (максимальную цену договора);</w:t>
      </w:r>
    </w:p>
    <w:p w:rsidR="00441320" w:rsidRPr="00AB2390" w:rsidRDefault="00441320" w:rsidP="00441320">
      <w:pPr>
        <w:suppressAutoHyphens/>
        <w:spacing w:after="0" w:line="240" w:lineRule="auto"/>
        <w:jc w:val="both"/>
        <w:outlineLvl w:val="4"/>
        <w:rPr>
          <w:rFonts w:ascii="Times New Roman" w:eastAsia="Times New Roman" w:hAnsi="Times New Roman" w:cs="Times New Roman"/>
          <w:sz w:val="24"/>
          <w:szCs w:val="24"/>
        </w:rPr>
      </w:pPr>
      <w:r w:rsidRPr="00AB2390">
        <w:rPr>
          <w:rFonts w:ascii="Times New Roman" w:eastAsia="Times New Roman" w:hAnsi="Times New Roman" w:cs="Times New Roman"/>
          <w:sz w:val="24"/>
          <w:szCs w:val="24"/>
        </w:rPr>
        <w:t>-условия поставки товара, выполнения работ, оказания услуг, условия оплаты, срок исполнения договора;</w:t>
      </w:r>
    </w:p>
    <w:p w:rsidR="00441320" w:rsidRPr="00AB2390" w:rsidRDefault="00441320" w:rsidP="00441320">
      <w:pPr>
        <w:suppressAutoHyphens/>
        <w:spacing w:after="0" w:line="240" w:lineRule="auto"/>
        <w:jc w:val="both"/>
        <w:outlineLvl w:val="4"/>
        <w:rPr>
          <w:rFonts w:ascii="Times New Roman" w:eastAsia="Times New Roman" w:hAnsi="Times New Roman" w:cs="Times New Roman"/>
          <w:sz w:val="24"/>
          <w:szCs w:val="24"/>
        </w:rPr>
      </w:pPr>
      <w:r w:rsidRPr="00AB2390">
        <w:rPr>
          <w:rFonts w:ascii="Times New Roman" w:eastAsia="Times New Roman" w:hAnsi="Times New Roman" w:cs="Times New Roman"/>
          <w:sz w:val="24"/>
          <w:szCs w:val="24"/>
        </w:rPr>
        <w:t>-дату и время начала редукциона;</w:t>
      </w:r>
    </w:p>
    <w:p w:rsidR="00441320" w:rsidRPr="00AB2390" w:rsidRDefault="00441320" w:rsidP="00441320">
      <w:pPr>
        <w:suppressAutoHyphens/>
        <w:spacing w:after="0" w:line="240" w:lineRule="auto"/>
        <w:jc w:val="both"/>
        <w:outlineLvl w:val="4"/>
        <w:rPr>
          <w:rFonts w:ascii="Times New Roman" w:eastAsia="Times New Roman" w:hAnsi="Times New Roman" w:cs="Times New Roman"/>
          <w:sz w:val="24"/>
          <w:szCs w:val="24"/>
        </w:rPr>
      </w:pPr>
      <w:r w:rsidRPr="00AB2390">
        <w:rPr>
          <w:rFonts w:ascii="Times New Roman" w:eastAsia="Times New Roman" w:hAnsi="Times New Roman" w:cs="Times New Roman"/>
          <w:sz w:val="24"/>
          <w:szCs w:val="24"/>
        </w:rPr>
        <w:t>-дату и время завершения редукциона;</w:t>
      </w:r>
    </w:p>
    <w:p w:rsidR="00441320" w:rsidRPr="00AB2390" w:rsidRDefault="00441320" w:rsidP="00441320">
      <w:pPr>
        <w:suppressAutoHyphens/>
        <w:spacing w:after="0" w:line="240" w:lineRule="auto"/>
        <w:jc w:val="both"/>
        <w:outlineLvl w:val="4"/>
        <w:rPr>
          <w:rFonts w:ascii="Times New Roman" w:eastAsia="Times New Roman" w:hAnsi="Times New Roman" w:cs="Times New Roman"/>
          <w:sz w:val="24"/>
          <w:szCs w:val="24"/>
        </w:rPr>
      </w:pPr>
      <w:r w:rsidRPr="00AB2390">
        <w:rPr>
          <w:rFonts w:ascii="Times New Roman" w:eastAsia="Times New Roman" w:hAnsi="Times New Roman" w:cs="Times New Roman"/>
          <w:sz w:val="24"/>
          <w:szCs w:val="24"/>
        </w:rPr>
        <w:t>-величину понижения начальной цены договора (шаг редукциона).  Шаг редукциона должен составлять от 0,5 до 5 % начальной (максимальной) цены договора.</w:t>
      </w:r>
    </w:p>
    <w:p w:rsidR="00441320" w:rsidRPr="00AB2390" w:rsidRDefault="00441320" w:rsidP="00441320">
      <w:pPr>
        <w:numPr>
          <w:ilvl w:val="0"/>
          <w:numId w:val="33"/>
        </w:numPr>
        <w:tabs>
          <w:tab w:val="num" w:pos="0"/>
        </w:tabs>
        <w:suppressAutoHyphens/>
        <w:spacing w:after="0" w:line="240" w:lineRule="auto"/>
        <w:ind w:left="0" w:firstLine="0"/>
        <w:jc w:val="both"/>
        <w:outlineLvl w:val="3"/>
        <w:rPr>
          <w:rFonts w:ascii="Times New Roman" w:eastAsia="Times New Roman" w:hAnsi="Times New Roman" w:cs="Times New Roman"/>
          <w:sz w:val="24"/>
          <w:szCs w:val="24"/>
        </w:rPr>
      </w:pPr>
      <w:r w:rsidRPr="00AB2390">
        <w:rPr>
          <w:rFonts w:ascii="Times New Roman" w:eastAsia="Times New Roman" w:hAnsi="Times New Roman" w:cs="Times New Roman"/>
          <w:sz w:val="24"/>
          <w:szCs w:val="24"/>
        </w:rPr>
        <w:t xml:space="preserve">Организатор закупок  также уведомляет остальных участников о том, что они не были допущены к участию в </w:t>
      </w:r>
      <w:proofErr w:type="spellStart"/>
      <w:r w:rsidRPr="00AB2390">
        <w:rPr>
          <w:rFonts w:ascii="Times New Roman" w:eastAsia="Times New Roman" w:hAnsi="Times New Roman" w:cs="Times New Roman"/>
          <w:sz w:val="24"/>
          <w:szCs w:val="24"/>
        </w:rPr>
        <w:t>редукционе</w:t>
      </w:r>
      <w:proofErr w:type="spellEnd"/>
      <w:r w:rsidRPr="00AB2390">
        <w:rPr>
          <w:rFonts w:ascii="Times New Roman" w:eastAsia="Times New Roman" w:hAnsi="Times New Roman" w:cs="Times New Roman"/>
          <w:sz w:val="24"/>
          <w:szCs w:val="24"/>
        </w:rPr>
        <w:t xml:space="preserve">. </w:t>
      </w:r>
    </w:p>
    <w:p w:rsidR="00441320" w:rsidRPr="00AB2390" w:rsidRDefault="00441320" w:rsidP="00441320">
      <w:pPr>
        <w:keepNext/>
        <w:numPr>
          <w:ilvl w:val="0"/>
          <w:numId w:val="33"/>
        </w:numPr>
        <w:tabs>
          <w:tab w:val="num" w:pos="0"/>
        </w:tabs>
        <w:suppressAutoHyphens/>
        <w:spacing w:after="0" w:line="240" w:lineRule="auto"/>
        <w:ind w:left="0" w:firstLine="0"/>
        <w:jc w:val="both"/>
        <w:outlineLvl w:val="3"/>
        <w:rPr>
          <w:rFonts w:ascii="Times New Roman" w:eastAsia="Times New Roman" w:hAnsi="Times New Roman" w:cs="Times New Roman"/>
          <w:sz w:val="24"/>
          <w:szCs w:val="24"/>
        </w:rPr>
      </w:pPr>
      <w:r w:rsidRPr="00AB2390">
        <w:rPr>
          <w:rFonts w:ascii="Times New Roman" w:eastAsia="Times New Roman" w:hAnsi="Times New Roman" w:cs="Times New Roman"/>
          <w:sz w:val="24"/>
          <w:szCs w:val="24"/>
        </w:rPr>
        <w:t>Первый этап реду</w:t>
      </w:r>
      <w:r w:rsidR="003F7E05" w:rsidRPr="00AB2390">
        <w:rPr>
          <w:rFonts w:ascii="Times New Roman" w:eastAsia="Times New Roman" w:hAnsi="Times New Roman" w:cs="Times New Roman"/>
          <w:sz w:val="24"/>
          <w:szCs w:val="24"/>
        </w:rPr>
        <w:t xml:space="preserve">кциона </w:t>
      </w:r>
      <w:r w:rsidRPr="00AB2390">
        <w:rPr>
          <w:rFonts w:ascii="Times New Roman" w:eastAsia="Times New Roman" w:hAnsi="Times New Roman" w:cs="Times New Roman"/>
          <w:sz w:val="24"/>
          <w:szCs w:val="24"/>
        </w:rPr>
        <w:t xml:space="preserve"> признается несостоявшимся, в следующих случаях:</w:t>
      </w:r>
    </w:p>
    <w:p w:rsidR="00441320" w:rsidRPr="00AB2390" w:rsidRDefault="00441320" w:rsidP="00441320">
      <w:pPr>
        <w:suppressAutoHyphens/>
        <w:spacing w:after="0" w:line="240" w:lineRule="auto"/>
        <w:jc w:val="both"/>
        <w:outlineLvl w:val="4"/>
        <w:rPr>
          <w:rFonts w:ascii="Times New Roman" w:eastAsia="Times New Roman" w:hAnsi="Times New Roman" w:cs="Times New Roman"/>
          <w:sz w:val="24"/>
          <w:szCs w:val="24"/>
        </w:rPr>
      </w:pPr>
      <w:r w:rsidRPr="00AB2390">
        <w:rPr>
          <w:rFonts w:ascii="Times New Roman" w:eastAsia="Times New Roman" w:hAnsi="Times New Roman" w:cs="Times New Roman"/>
          <w:sz w:val="24"/>
          <w:szCs w:val="24"/>
        </w:rPr>
        <w:t>-по окончании срока подачи заявок на участие в предварительном отборе подана только одна заявка или не подано ни одной заявки;</w:t>
      </w:r>
    </w:p>
    <w:p w:rsidR="00441320" w:rsidRPr="00AB2390" w:rsidRDefault="00441320" w:rsidP="00441320">
      <w:pPr>
        <w:suppressAutoHyphens/>
        <w:spacing w:after="0" w:line="240" w:lineRule="auto"/>
        <w:jc w:val="both"/>
        <w:outlineLvl w:val="4"/>
        <w:rPr>
          <w:rFonts w:ascii="Times New Roman" w:eastAsia="Times New Roman" w:hAnsi="Times New Roman" w:cs="Times New Roman"/>
          <w:sz w:val="24"/>
          <w:szCs w:val="24"/>
        </w:rPr>
      </w:pPr>
      <w:r w:rsidRPr="00AB2390">
        <w:rPr>
          <w:rFonts w:ascii="Times New Roman" w:eastAsia="Times New Roman" w:hAnsi="Times New Roman" w:cs="Times New Roman"/>
          <w:sz w:val="24"/>
          <w:szCs w:val="24"/>
        </w:rPr>
        <w:t xml:space="preserve">-на основании результатов предварительного отбора принято решение об отказе в допуске к участию в </w:t>
      </w:r>
      <w:proofErr w:type="spellStart"/>
      <w:r w:rsidRPr="00AB2390">
        <w:rPr>
          <w:rFonts w:ascii="Times New Roman" w:eastAsia="Times New Roman" w:hAnsi="Times New Roman" w:cs="Times New Roman"/>
          <w:sz w:val="24"/>
          <w:szCs w:val="24"/>
        </w:rPr>
        <w:t>редукционе</w:t>
      </w:r>
      <w:proofErr w:type="spellEnd"/>
      <w:r w:rsidRPr="00AB2390">
        <w:rPr>
          <w:rFonts w:ascii="Times New Roman" w:eastAsia="Times New Roman" w:hAnsi="Times New Roman" w:cs="Times New Roman"/>
          <w:sz w:val="24"/>
          <w:szCs w:val="24"/>
        </w:rPr>
        <w:t xml:space="preserve"> всех участников предварительного отбора, или о допуске только одного участника. </w:t>
      </w:r>
    </w:p>
    <w:p w:rsidR="00441320" w:rsidRPr="00AB2390" w:rsidRDefault="00441320" w:rsidP="00441320">
      <w:pPr>
        <w:keepNext/>
        <w:numPr>
          <w:ilvl w:val="0"/>
          <w:numId w:val="33"/>
        </w:numPr>
        <w:tabs>
          <w:tab w:val="num" w:pos="0"/>
        </w:tabs>
        <w:suppressAutoHyphens/>
        <w:spacing w:after="0" w:line="240" w:lineRule="auto"/>
        <w:ind w:left="0" w:firstLine="0"/>
        <w:jc w:val="both"/>
        <w:outlineLvl w:val="3"/>
        <w:rPr>
          <w:rFonts w:ascii="Times New Roman" w:eastAsia="Times New Roman" w:hAnsi="Times New Roman" w:cs="Times New Roman"/>
          <w:sz w:val="24"/>
          <w:szCs w:val="24"/>
        </w:rPr>
      </w:pPr>
      <w:r w:rsidRPr="00AB2390">
        <w:rPr>
          <w:rFonts w:ascii="Times New Roman" w:eastAsia="Times New Roman" w:hAnsi="Times New Roman" w:cs="Times New Roman"/>
          <w:sz w:val="24"/>
          <w:szCs w:val="24"/>
        </w:rPr>
        <w:t>В случаях если предварительный отбор признан несостоявшимся, организатор закупки вправе:</w:t>
      </w:r>
    </w:p>
    <w:p w:rsidR="00441320" w:rsidRPr="00AB2390" w:rsidRDefault="00441320" w:rsidP="00441320">
      <w:pPr>
        <w:suppressAutoHyphens/>
        <w:spacing w:after="0" w:line="240" w:lineRule="auto"/>
        <w:jc w:val="both"/>
        <w:outlineLvl w:val="4"/>
        <w:rPr>
          <w:rFonts w:ascii="Times New Roman" w:eastAsia="Times New Roman" w:hAnsi="Times New Roman" w:cs="Times New Roman"/>
          <w:sz w:val="24"/>
          <w:szCs w:val="24"/>
        </w:rPr>
      </w:pPr>
      <w:r w:rsidRPr="00AB2390">
        <w:rPr>
          <w:rFonts w:ascii="Times New Roman" w:eastAsia="Times New Roman" w:hAnsi="Times New Roman" w:cs="Times New Roman"/>
          <w:sz w:val="24"/>
          <w:szCs w:val="24"/>
        </w:rPr>
        <w:t>-объявить о проведении повторного предварительного отбора в рамках редукциона;</w:t>
      </w:r>
    </w:p>
    <w:p w:rsidR="00441320" w:rsidRPr="00AB2390" w:rsidRDefault="00441320" w:rsidP="00441320">
      <w:pPr>
        <w:suppressAutoHyphens/>
        <w:spacing w:after="0" w:line="240" w:lineRule="auto"/>
        <w:jc w:val="both"/>
        <w:outlineLvl w:val="4"/>
        <w:rPr>
          <w:rFonts w:ascii="Times New Roman" w:eastAsia="Times New Roman" w:hAnsi="Times New Roman" w:cs="Times New Roman"/>
          <w:sz w:val="24"/>
          <w:szCs w:val="24"/>
        </w:rPr>
      </w:pPr>
      <w:r w:rsidRPr="00AB2390">
        <w:rPr>
          <w:rFonts w:ascii="Times New Roman" w:eastAsia="Times New Roman" w:hAnsi="Times New Roman" w:cs="Times New Roman"/>
          <w:sz w:val="24"/>
          <w:szCs w:val="24"/>
        </w:rPr>
        <w:t>-объявить о проведении закупки путём запроса цен или запроса предложений.</w:t>
      </w:r>
    </w:p>
    <w:p w:rsidR="00441320" w:rsidRPr="00AB2390" w:rsidRDefault="00441320" w:rsidP="00441320">
      <w:pPr>
        <w:numPr>
          <w:ilvl w:val="0"/>
          <w:numId w:val="33"/>
        </w:numPr>
        <w:tabs>
          <w:tab w:val="num" w:pos="0"/>
        </w:tabs>
        <w:suppressAutoHyphens/>
        <w:spacing w:after="0" w:line="240" w:lineRule="auto"/>
        <w:ind w:left="0" w:firstLine="0"/>
        <w:jc w:val="both"/>
        <w:outlineLvl w:val="3"/>
        <w:rPr>
          <w:rFonts w:ascii="Times New Roman" w:eastAsia="Times New Roman" w:hAnsi="Times New Roman" w:cs="Times New Roman"/>
          <w:sz w:val="24"/>
          <w:szCs w:val="24"/>
        </w:rPr>
      </w:pPr>
      <w:r w:rsidRPr="00AB2390">
        <w:rPr>
          <w:rFonts w:ascii="Times New Roman" w:eastAsia="Times New Roman" w:hAnsi="Times New Roman" w:cs="Times New Roman"/>
          <w:sz w:val="24"/>
          <w:szCs w:val="24"/>
        </w:rPr>
        <w:t xml:space="preserve">В </w:t>
      </w:r>
      <w:proofErr w:type="spellStart"/>
      <w:r w:rsidRPr="00AB2390">
        <w:rPr>
          <w:rFonts w:ascii="Times New Roman" w:eastAsia="Times New Roman" w:hAnsi="Times New Roman" w:cs="Times New Roman"/>
          <w:sz w:val="24"/>
          <w:szCs w:val="24"/>
        </w:rPr>
        <w:t>редукционе</w:t>
      </w:r>
      <w:proofErr w:type="spellEnd"/>
      <w:r w:rsidRPr="00AB2390">
        <w:rPr>
          <w:rFonts w:ascii="Times New Roman" w:eastAsia="Times New Roman" w:hAnsi="Times New Roman" w:cs="Times New Roman"/>
          <w:sz w:val="24"/>
          <w:szCs w:val="24"/>
        </w:rPr>
        <w:t xml:space="preserve"> (отборе поставщика) на электронной торговой площадке (второй этап) вправе участвовать участники, допущенные по результатам предварительного отбора.</w:t>
      </w:r>
    </w:p>
    <w:p w:rsidR="00441320" w:rsidRPr="00AB2390" w:rsidRDefault="00441320" w:rsidP="00441320">
      <w:pPr>
        <w:numPr>
          <w:ilvl w:val="0"/>
          <w:numId w:val="33"/>
        </w:numPr>
        <w:tabs>
          <w:tab w:val="num" w:pos="0"/>
        </w:tabs>
        <w:suppressAutoHyphens/>
        <w:spacing w:after="0" w:line="240" w:lineRule="auto"/>
        <w:ind w:left="0" w:firstLine="0"/>
        <w:jc w:val="both"/>
        <w:outlineLvl w:val="3"/>
        <w:rPr>
          <w:rFonts w:ascii="Times New Roman" w:eastAsia="Times New Roman" w:hAnsi="Times New Roman" w:cs="Times New Roman"/>
          <w:sz w:val="24"/>
          <w:szCs w:val="24"/>
        </w:rPr>
      </w:pPr>
      <w:r w:rsidRPr="00AB2390">
        <w:rPr>
          <w:rFonts w:ascii="Times New Roman" w:eastAsia="Times New Roman" w:hAnsi="Times New Roman" w:cs="Times New Roman"/>
          <w:sz w:val="24"/>
          <w:szCs w:val="24"/>
        </w:rPr>
        <w:t xml:space="preserve">Право на участие в </w:t>
      </w:r>
      <w:proofErr w:type="spellStart"/>
      <w:r w:rsidRPr="00AB2390">
        <w:rPr>
          <w:rFonts w:ascii="Times New Roman" w:eastAsia="Times New Roman" w:hAnsi="Times New Roman" w:cs="Times New Roman"/>
          <w:sz w:val="24"/>
          <w:szCs w:val="24"/>
        </w:rPr>
        <w:t>редукционах</w:t>
      </w:r>
      <w:proofErr w:type="spellEnd"/>
      <w:r w:rsidRPr="00AB2390">
        <w:rPr>
          <w:rFonts w:ascii="Times New Roman" w:eastAsia="Times New Roman" w:hAnsi="Times New Roman" w:cs="Times New Roman"/>
          <w:sz w:val="24"/>
          <w:szCs w:val="24"/>
        </w:rPr>
        <w:t xml:space="preserve"> на поставку определенной продукции, которое является предметом первого этапа реду</w:t>
      </w:r>
      <w:r w:rsidR="003F7E05" w:rsidRPr="00AB2390">
        <w:rPr>
          <w:rFonts w:ascii="Times New Roman" w:eastAsia="Times New Roman" w:hAnsi="Times New Roman" w:cs="Times New Roman"/>
          <w:sz w:val="24"/>
          <w:szCs w:val="24"/>
        </w:rPr>
        <w:t>кциона</w:t>
      </w:r>
      <w:r w:rsidRPr="00AB2390">
        <w:rPr>
          <w:rFonts w:ascii="Times New Roman" w:eastAsia="Times New Roman" w:hAnsi="Times New Roman" w:cs="Times New Roman"/>
          <w:sz w:val="24"/>
          <w:szCs w:val="24"/>
        </w:rPr>
        <w:t xml:space="preserve">, предоставляется на срок от одного квартала до одного года со дня окончания первого этапа двухэтапных торгов. </w:t>
      </w:r>
    </w:p>
    <w:p w:rsidR="00441320" w:rsidRPr="00AB2390" w:rsidRDefault="00441320" w:rsidP="00441320">
      <w:pPr>
        <w:numPr>
          <w:ilvl w:val="0"/>
          <w:numId w:val="33"/>
        </w:numPr>
        <w:tabs>
          <w:tab w:val="num" w:pos="0"/>
        </w:tabs>
        <w:suppressAutoHyphens/>
        <w:spacing w:after="0" w:line="240" w:lineRule="auto"/>
        <w:ind w:left="0" w:firstLine="0"/>
        <w:jc w:val="both"/>
        <w:outlineLvl w:val="3"/>
        <w:rPr>
          <w:rFonts w:ascii="Times New Roman" w:eastAsia="Times New Roman" w:hAnsi="Times New Roman" w:cs="Times New Roman"/>
          <w:sz w:val="24"/>
          <w:szCs w:val="24"/>
        </w:rPr>
      </w:pPr>
      <w:r w:rsidRPr="00AB2390">
        <w:rPr>
          <w:rFonts w:ascii="Times New Roman" w:eastAsia="Times New Roman" w:hAnsi="Times New Roman" w:cs="Times New Roman"/>
          <w:sz w:val="24"/>
          <w:szCs w:val="24"/>
        </w:rPr>
        <w:lastRenderedPageBreak/>
        <w:t xml:space="preserve">Победителем отбора поставщика на электронной торговой площадке (редукциона) признается участник, предложивший минимальную цену в ходе редукциона. </w:t>
      </w:r>
    </w:p>
    <w:p w:rsidR="00441320" w:rsidRPr="00AB2390" w:rsidRDefault="00441320" w:rsidP="00441320">
      <w:pPr>
        <w:numPr>
          <w:ilvl w:val="0"/>
          <w:numId w:val="33"/>
        </w:numPr>
        <w:tabs>
          <w:tab w:val="num" w:pos="0"/>
        </w:tabs>
        <w:suppressAutoHyphens/>
        <w:spacing w:after="0" w:line="240" w:lineRule="auto"/>
        <w:ind w:left="0" w:firstLine="0"/>
        <w:jc w:val="both"/>
        <w:outlineLvl w:val="3"/>
        <w:rPr>
          <w:rFonts w:ascii="Times New Roman" w:eastAsia="Times New Roman" w:hAnsi="Times New Roman" w:cs="Times New Roman"/>
          <w:sz w:val="24"/>
          <w:szCs w:val="24"/>
        </w:rPr>
      </w:pPr>
      <w:r w:rsidRPr="00AB2390">
        <w:rPr>
          <w:rFonts w:ascii="Times New Roman" w:eastAsia="Times New Roman" w:hAnsi="Times New Roman" w:cs="Times New Roman"/>
          <w:sz w:val="24"/>
          <w:szCs w:val="24"/>
        </w:rPr>
        <w:t>Результаты редукциона оформляются протоколом. Протокол подписывается закупочной комиссией в день завершения редукциона.</w:t>
      </w:r>
    </w:p>
    <w:p w:rsidR="00441320" w:rsidRPr="00AB2390" w:rsidRDefault="00441320" w:rsidP="00441320">
      <w:pPr>
        <w:widowControl w:val="0"/>
        <w:numPr>
          <w:ilvl w:val="0"/>
          <w:numId w:val="33"/>
        </w:numPr>
        <w:tabs>
          <w:tab w:val="num" w:pos="0"/>
        </w:tabs>
        <w:suppressAutoHyphens/>
        <w:spacing w:after="0" w:line="240" w:lineRule="auto"/>
        <w:ind w:left="0" w:firstLine="0"/>
        <w:jc w:val="both"/>
        <w:outlineLvl w:val="3"/>
        <w:rPr>
          <w:rFonts w:ascii="Times New Roman" w:eastAsia="Times New Roman" w:hAnsi="Times New Roman" w:cs="Times New Roman"/>
          <w:sz w:val="24"/>
          <w:szCs w:val="24"/>
        </w:rPr>
      </w:pPr>
      <w:r w:rsidRPr="00AB2390">
        <w:rPr>
          <w:rFonts w:ascii="Times New Roman" w:eastAsia="Times New Roman" w:hAnsi="Times New Roman" w:cs="Times New Roman"/>
          <w:sz w:val="24"/>
          <w:szCs w:val="24"/>
        </w:rPr>
        <w:t xml:space="preserve">В случае если до момента завершения редукциона,  ни один из участников редукциона не подал предложение о цене договора, </w:t>
      </w:r>
      <w:proofErr w:type="spellStart"/>
      <w:r w:rsidRPr="00AB2390">
        <w:rPr>
          <w:rFonts w:ascii="Times New Roman" w:eastAsia="Times New Roman" w:hAnsi="Times New Roman" w:cs="Times New Roman"/>
          <w:sz w:val="24"/>
          <w:szCs w:val="24"/>
        </w:rPr>
        <w:t>редукцион</w:t>
      </w:r>
      <w:proofErr w:type="spellEnd"/>
      <w:r w:rsidRPr="00AB2390">
        <w:rPr>
          <w:rFonts w:ascii="Times New Roman" w:eastAsia="Times New Roman" w:hAnsi="Times New Roman" w:cs="Times New Roman"/>
          <w:sz w:val="24"/>
          <w:szCs w:val="24"/>
        </w:rPr>
        <w:t xml:space="preserve"> признаётся несостоявшимся.  В таком случае закупочная комиссия  вправе:</w:t>
      </w:r>
    </w:p>
    <w:p w:rsidR="00441320" w:rsidRPr="00AB2390" w:rsidRDefault="00441320" w:rsidP="00441320">
      <w:pPr>
        <w:tabs>
          <w:tab w:val="num" w:pos="0"/>
        </w:tabs>
        <w:suppressAutoHyphens/>
        <w:spacing w:after="0" w:line="240" w:lineRule="auto"/>
        <w:jc w:val="both"/>
        <w:outlineLvl w:val="4"/>
        <w:rPr>
          <w:rFonts w:ascii="Times New Roman" w:eastAsia="Times New Roman" w:hAnsi="Times New Roman" w:cs="Times New Roman"/>
          <w:sz w:val="24"/>
          <w:szCs w:val="24"/>
        </w:rPr>
      </w:pPr>
      <w:r w:rsidRPr="00AB2390">
        <w:rPr>
          <w:rFonts w:ascii="Times New Roman" w:eastAsia="Times New Roman" w:hAnsi="Times New Roman" w:cs="Times New Roman"/>
          <w:sz w:val="24"/>
          <w:szCs w:val="24"/>
        </w:rPr>
        <w:t xml:space="preserve">-отказаться от проведения редукциона; </w:t>
      </w:r>
    </w:p>
    <w:p w:rsidR="00441320" w:rsidRPr="00AB2390" w:rsidRDefault="00441320" w:rsidP="00441320">
      <w:pPr>
        <w:suppressAutoHyphens/>
        <w:spacing w:after="0" w:line="240" w:lineRule="auto"/>
        <w:jc w:val="both"/>
        <w:outlineLvl w:val="4"/>
        <w:rPr>
          <w:rFonts w:ascii="Times New Roman" w:eastAsia="Times New Roman" w:hAnsi="Times New Roman" w:cs="Times New Roman"/>
          <w:sz w:val="24"/>
          <w:szCs w:val="24"/>
        </w:rPr>
      </w:pPr>
      <w:r w:rsidRPr="00AB2390">
        <w:rPr>
          <w:rFonts w:ascii="Times New Roman" w:eastAsia="Times New Roman" w:hAnsi="Times New Roman" w:cs="Times New Roman"/>
          <w:sz w:val="24"/>
          <w:szCs w:val="24"/>
        </w:rPr>
        <w:t xml:space="preserve">-объявить о проведении </w:t>
      </w:r>
      <w:proofErr w:type="gramStart"/>
      <w:r w:rsidRPr="00AB2390">
        <w:rPr>
          <w:rFonts w:ascii="Times New Roman" w:eastAsia="Times New Roman" w:hAnsi="Times New Roman" w:cs="Times New Roman"/>
          <w:sz w:val="24"/>
          <w:szCs w:val="24"/>
        </w:rPr>
        <w:t>повторного</w:t>
      </w:r>
      <w:proofErr w:type="gramEnd"/>
      <w:r w:rsidRPr="00AB2390">
        <w:rPr>
          <w:rFonts w:ascii="Times New Roman" w:eastAsia="Times New Roman" w:hAnsi="Times New Roman" w:cs="Times New Roman"/>
          <w:sz w:val="24"/>
          <w:szCs w:val="24"/>
        </w:rPr>
        <w:t xml:space="preserve"> редукциона.</w:t>
      </w:r>
    </w:p>
    <w:p w:rsidR="00441320" w:rsidRPr="00AB2390" w:rsidRDefault="00441320" w:rsidP="00441320">
      <w:pPr>
        <w:keepNext/>
        <w:widowControl w:val="0"/>
        <w:numPr>
          <w:ilvl w:val="0"/>
          <w:numId w:val="33"/>
        </w:numPr>
        <w:tabs>
          <w:tab w:val="num" w:pos="0"/>
        </w:tabs>
        <w:suppressAutoHyphens/>
        <w:spacing w:after="0" w:line="240" w:lineRule="auto"/>
        <w:ind w:left="0" w:firstLine="0"/>
        <w:jc w:val="both"/>
        <w:outlineLvl w:val="3"/>
        <w:rPr>
          <w:rFonts w:ascii="Times New Roman" w:eastAsia="Times New Roman" w:hAnsi="Times New Roman" w:cs="Times New Roman"/>
          <w:sz w:val="24"/>
          <w:szCs w:val="24"/>
        </w:rPr>
      </w:pPr>
      <w:r w:rsidRPr="00AB2390">
        <w:rPr>
          <w:rFonts w:ascii="Times New Roman" w:eastAsia="Times New Roman" w:hAnsi="Times New Roman" w:cs="Times New Roman"/>
          <w:sz w:val="24"/>
          <w:szCs w:val="24"/>
        </w:rPr>
        <w:t xml:space="preserve">В случае если до момента завершения редукциона, в </w:t>
      </w:r>
      <w:proofErr w:type="spellStart"/>
      <w:r w:rsidRPr="00AB2390">
        <w:rPr>
          <w:rFonts w:ascii="Times New Roman" w:eastAsia="Times New Roman" w:hAnsi="Times New Roman" w:cs="Times New Roman"/>
          <w:sz w:val="24"/>
          <w:szCs w:val="24"/>
        </w:rPr>
        <w:t>редукционе</w:t>
      </w:r>
      <w:proofErr w:type="spellEnd"/>
      <w:r w:rsidRPr="00AB2390">
        <w:rPr>
          <w:rFonts w:ascii="Times New Roman" w:eastAsia="Times New Roman" w:hAnsi="Times New Roman" w:cs="Times New Roman"/>
          <w:sz w:val="24"/>
          <w:szCs w:val="24"/>
        </w:rPr>
        <w:t xml:space="preserve"> принял участие только один участник, </w:t>
      </w:r>
      <w:proofErr w:type="spellStart"/>
      <w:r w:rsidRPr="00AB2390">
        <w:rPr>
          <w:rFonts w:ascii="Times New Roman" w:eastAsia="Times New Roman" w:hAnsi="Times New Roman" w:cs="Times New Roman"/>
          <w:sz w:val="24"/>
          <w:szCs w:val="24"/>
        </w:rPr>
        <w:t>редукцион</w:t>
      </w:r>
      <w:proofErr w:type="spellEnd"/>
      <w:r w:rsidRPr="00AB2390">
        <w:rPr>
          <w:rFonts w:ascii="Times New Roman" w:eastAsia="Times New Roman" w:hAnsi="Times New Roman" w:cs="Times New Roman"/>
          <w:sz w:val="24"/>
          <w:szCs w:val="24"/>
        </w:rPr>
        <w:t xml:space="preserve"> признаётся несостоявшимся. В таком случае закупочная комиссия  вправе:</w:t>
      </w:r>
    </w:p>
    <w:p w:rsidR="00441320" w:rsidRPr="00AB2390" w:rsidRDefault="00441320" w:rsidP="00441320">
      <w:pPr>
        <w:suppressAutoHyphens/>
        <w:spacing w:after="0" w:line="240" w:lineRule="auto"/>
        <w:jc w:val="both"/>
        <w:outlineLvl w:val="4"/>
        <w:rPr>
          <w:rFonts w:ascii="Times New Roman" w:eastAsia="Times New Roman" w:hAnsi="Times New Roman" w:cs="Times New Roman"/>
          <w:sz w:val="24"/>
          <w:szCs w:val="24"/>
        </w:rPr>
      </w:pPr>
      <w:r w:rsidRPr="00AB2390">
        <w:rPr>
          <w:rFonts w:ascii="Times New Roman" w:eastAsia="Times New Roman" w:hAnsi="Times New Roman" w:cs="Times New Roman"/>
          <w:sz w:val="24"/>
          <w:szCs w:val="24"/>
        </w:rPr>
        <w:t xml:space="preserve">-отказаться от проведения редукциона; </w:t>
      </w:r>
    </w:p>
    <w:p w:rsidR="00441320" w:rsidRPr="00AB2390" w:rsidRDefault="00441320" w:rsidP="00441320">
      <w:pPr>
        <w:suppressAutoHyphens/>
        <w:spacing w:after="0" w:line="240" w:lineRule="auto"/>
        <w:jc w:val="both"/>
        <w:outlineLvl w:val="4"/>
        <w:rPr>
          <w:rFonts w:ascii="Times New Roman" w:eastAsia="Times New Roman" w:hAnsi="Times New Roman" w:cs="Times New Roman"/>
          <w:sz w:val="24"/>
          <w:szCs w:val="24"/>
        </w:rPr>
      </w:pPr>
      <w:r w:rsidRPr="00AB2390">
        <w:rPr>
          <w:rFonts w:ascii="Times New Roman" w:eastAsia="Times New Roman" w:hAnsi="Times New Roman" w:cs="Times New Roman"/>
          <w:sz w:val="24"/>
          <w:szCs w:val="24"/>
        </w:rPr>
        <w:t xml:space="preserve">объявить о проведении </w:t>
      </w:r>
      <w:proofErr w:type="gramStart"/>
      <w:r w:rsidRPr="00AB2390">
        <w:rPr>
          <w:rFonts w:ascii="Times New Roman" w:eastAsia="Times New Roman" w:hAnsi="Times New Roman" w:cs="Times New Roman"/>
          <w:sz w:val="24"/>
          <w:szCs w:val="24"/>
        </w:rPr>
        <w:t>повторного</w:t>
      </w:r>
      <w:proofErr w:type="gramEnd"/>
      <w:r w:rsidRPr="00AB2390">
        <w:rPr>
          <w:rFonts w:ascii="Times New Roman" w:eastAsia="Times New Roman" w:hAnsi="Times New Roman" w:cs="Times New Roman"/>
          <w:sz w:val="24"/>
          <w:szCs w:val="24"/>
        </w:rPr>
        <w:t xml:space="preserve"> редукциона; </w:t>
      </w:r>
    </w:p>
    <w:p w:rsidR="00441320" w:rsidRPr="00AB2390" w:rsidRDefault="00441320" w:rsidP="00441320">
      <w:pPr>
        <w:widowControl w:val="0"/>
        <w:numPr>
          <w:ilvl w:val="0"/>
          <w:numId w:val="33"/>
        </w:numPr>
        <w:tabs>
          <w:tab w:val="left" w:pos="0"/>
        </w:tabs>
        <w:suppressAutoHyphens/>
        <w:spacing w:after="0" w:line="240" w:lineRule="auto"/>
        <w:ind w:left="0" w:firstLine="0"/>
        <w:jc w:val="both"/>
        <w:outlineLvl w:val="3"/>
        <w:rPr>
          <w:rFonts w:ascii="Times New Roman" w:eastAsia="Times New Roman" w:hAnsi="Times New Roman" w:cs="Times New Roman"/>
          <w:sz w:val="24"/>
          <w:szCs w:val="24"/>
        </w:rPr>
      </w:pPr>
      <w:r w:rsidRPr="00AB2390">
        <w:rPr>
          <w:rFonts w:ascii="Times New Roman" w:eastAsia="Times New Roman" w:hAnsi="Times New Roman" w:cs="Times New Roman"/>
          <w:sz w:val="24"/>
          <w:szCs w:val="24"/>
        </w:rPr>
        <w:t xml:space="preserve"> Договор с отобранным участником редукциона заключается в соответствии с Настоящим Положением.</w:t>
      </w:r>
    </w:p>
    <w:p w:rsidR="00E015B7" w:rsidRPr="007533BD" w:rsidRDefault="00E015B7" w:rsidP="00AA2694">
      <w:pPr>
        <w:tabs>
          <w:tab w:val="left" w:pos="0"/>
        </w:tabs>
        <w:spacing w:after="0"/>
        <w:jc w:val="both"/>
        <w:rPr>
          <w:rFonts w:ascii="Times New Roman" w:eastAsia="Calibri" w:hAnsi="Times New Roman" w:cs="Times New Roman"/>
          <w:sz w:val="24"/>
          <w:szCs w:val="24"/>
        </w:rPr>
      </w:pPr>
    </w:p>
    <w:p w:rsidR="0028201D" w:rsidRPr="007533BD" w:rsidRDefault="00441320" w:rsidP="006C65D9">
      <w:pPr>
        <w:tabs>
          <w:tab w:val="left" w:pos="0"/>
          <w:tab w:val="num" w:pos="1701"/>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20.</w:t>
      </w:r>
      <w:r w:rsidR="0028201D" w:rsidRPr="007533BD">
        <w:rPr>
          <w:rFonts w:ascii="Times New Roman" w:eastAsia="Times New Roman" w:hAnsi="Times New Roman" w:cs="Times New Roman"/>
          <w:b/>
          <w:sz w:val="24"/>
          <w:szCs w:val="24"/>
          <w:lang w:eastAsia="ru-RU"/>
        </w:rPr>
        <w:t xml:space="preserve"> Порядок проведения запроса предложений</w:t>
      </w:r>
    </w:p>
    <w:p w:rsidR="0028201D" w:rsidRPr="007533BD" w:rsidRDefault="0028201D" w:rsidP="006C65D9">
      <w:pPr>
        <w:tabs>
          <w:tab w:val="left" w:pos="0"/>
          <w:tab w:val="num" w:pos="1701"/>
        </w:tabs>
        <w:spacing w:after="0" w:line="240" w:lineRule="auto"/>
        <w:jc w:val="both"/>
        <w:rPr>
          <w:rFonts w:ascii="Times New Roman" w:eastAsia="Times New Roman" w:hAnsi="Times New Roman" w:cs="Times New Roman"/>
          <w:b/>
          <w:sz w:val="24"/>
          <w:szCs w:val="24"/>
          <w:lang w:eastAsia="ru-RU"/>
        </w:rPr>
      </w:pPr>
    </w:p>
    <w:p w:rsidR="0028201D" w:rsidRPr="007533BD" w:rsidRDefault="0028201D" w:rsidP="004C1DAE">
      <w:pPr>
        <w:numPr>
          <w:ilvl w:val="0"/>
          <w:numId w:val="23"/>
        </w:numPr>
        <w:tabs>
          <w:tab w:val="left" w:pos="0"/>
        </w:tabs>
        <w:spacing w:after="0" w:line="240" w:lineRule="auto"/>
        <w:ind w:left="0" w:firstLine="0"/>
        <w:jc w:val="both"/>
        <w:rPr>
          <w:rFonts w:ascii="Times New Roman" w:eastAsia="Times New Roman" w:hAnsi="Times New Roman" w:cs="Times New Roman"/>
          <w:sz w:val="24"/>
          <w:szCs w:val="24"/>
          <w:lang w:eastAsia="ru-RU"/>
        </w:rPr>
      </w:pPr>
      <w:r w:rsidRPr="007533BD">
        <w:rPr>
          <w:rFonts w:ascii="Times New Roman" w:eastAsia="Times New Roman" w:hAnsi="Times New Roman" w:cs="Times New Roman"/>
          <w:sz w:val="24"/>
          <w:szCs w:val="24"/>
          <w:lang w:eastAsia="ru-RU"/>
        </w:rPr>
        <w:t xml:space="preserve">Общество вправе осуществлять путем запроса предложений размещение заказа на поставку одноименной продукции на сумму не более чем </w:t>
      </w:r>
      <w:r w:rsidR="000A17A7" w:rsidRPr="007533BD">
        <w:rPr>
          <w:rFonts w:ascii="Times New Roman" w:eastAsia="Times New Roman" w:hAnsi="Times New Roman" w:cs="Times New Roman"/>
          <w:sz w:val="24"/>
          <w:szCs w:val="24"/>
          <w:lang w:eastAsia="ru-RU"/>
        </w:rPr>
        <w:t>5 000 000 (Пять миллионов</w:t>
      </w:r>
      <w:r w:rsidRPr="007533BD">
        <w:rPr>
          <w:rFonts w:ascii="Times New Roman" w:eastAsia="Times New Roman" w:hAnsi="Times New Roman" w:cs="Times New Roman"/>
          <w:sz w:val="24"/>
          <w:szCs w:val="24"/>
          <w:lang w:eastAsia="ru-RU"/>
        </w:rPr>
        <w:t xml:space="preserve">) рублей с учетом НДС в течение квартала, за исключением случаев, предусмотренных выше. </w:t>
      </w:r>
    </w:p>
    <w:p w:rsidR="0028201D" w:rsidRPr="007533BD" w:rsidRDefault="0028201D" w:rsidP="004C1DAE">
      <w:pPr>
        <w:numPr>
          <w:ilvl w:val="0"/>
          <w:numId w:val="23"/>
        </w:numPr>
        <w:tabs>
          <w:tab w:val="left" w:pos="0"/>
        </w:tabs>
        <w:spacing w:after="0" w:line="240" w:lineRule="auto"/>
        <w:ind w:left="0" w:firstLine="0"/>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Извещение о проведении запроса предложений и проект договора размещается организатором закупки на официальном сайте и на сайте Общества не менее чем за пять рабочих дней до дня окончания срока подачи заявок на участие в запросе предложений.</w:t>
      </w:r>
    </w:p>
    <w:p w:rsidR="0028201D" w:rsidRPr="007533BD" w:rsidRDefault="0028201D" w:rsidP="004C1DAE">
      <w:pPr>
        <w:numPr>
          <w:ilvl w:val="0"/>
          <w:numId w:val="23"/>
        </w:numPr>
        <w:tabs>
          <w:tab w:val="left" w:pos="0"/>
        </w:tabs>
        <w:spacing w:after="0" w:line="240" w:lineRule="auto"/>
        <w:ind w:left="0" w:firstLine="0"/>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 xml:space="preserve">В случае получения запроса участника в электронной форме о разъяснении положений извещения, Организатор закупки в течение 3 (трех) рабочих дней со дня поступления указанного запроса направляет разъяснения положений извещения о проведении запроса предложений, если указанный запрос поступил Организатору закупки не </w:t>
      </w:r>
      <w:proofErr w:type="gramStart"/>
      <w:r w:rsidRPr="007533BD">
        <w:rPr>
          <w:rFonts w:ascii="Times New Roman" w:eastAsia="Calibri" w:hAnsi="Times New Roman" w:cs="Times New Roman"/>
          <w:sz w:val="24"/>
          <w:szCs w:val="24"/>
        </w:rPr>
        <w:t>позднее</w:t>
      </w:r>
      <w:proofErr w:type="gramEnd"/>
      <w:r w:rsidRPr="007533BD">
        <w:rPr>
          <w:rFonts w:ascii="Times New Roman" w:eastAsia="Calibri" w:hAnsi="Times New Roman" w:cs="Times New Roman"/>
          <w:sz w:val="24"/>
          <w:szCs w:val="24"/>
        </w:rPr>
        <w:t xml:space="preserve"> чем за 3 (три) рабочих дня до дня окончания подачи заявок на участие в процедуре.</w:t>
      </w:r>
    </w:p>
    <w:p w:rsidR="004C1DAE" w:rsidRPr="007533BD" w:rsidRDefault="0028201D" w:rsidP="004C1DAE">
      <w:pPr>
        <w:numPr>
          <w:ilvl w:val="0"/>
          <w:numId w:val="23"/>
        </w:numPr>
        <w:tabs>
          <w:tab w:val="left" w:pos="0"/>
        </w:tabs>
        <w:spacing w:after="0" w:line="240" w:lineRule="auto"/>
        <w:ind w:left="0" w:firstLine="0"/>
        <w:jc w:val="both"/>
        <w:rPr>
          <w:rFonts w:ascii="Times New Roman" w:eastAsia="Calibri" w:hAnsi="Times New Roman" w:cs="Times New Roman"/>
          <w:b/>
          <w:bCs/>
          <w:sz w:val="24"/>
          <w:szCs w:val="24"/>
        </w:rPr>
      </w:pPr>
      <w:r w:rsidRPr="007533BD">
        <w:rPr>
          <w:rFonts w:ascii="Times New Roman" w:eastAsia="Calibri" w:hAnsi="Times New Roman" w:cs="Times New Roman"/>
          <w:sz w:val="24"/>
          <w:szCs w:val="24"/>
        </w:rPr>
        <w:t xml:space="preserve">Организатор торгов вправе принять решение о внесении изменений в извещение о проведении запроса предложений не </w:t>
      </w:r>
      <w:proofErr w:type="gramStart"/>
      <w:r w:rsidRPr="007533BD">
        <w:rPr>
          <w:rFonts w:ascii="Times New Roman" w:eastAsia="Calibri" w:hAnsi="Times New Roman" w:cs="Times New Roman"/>
          <w:sz w:val="24"/>
          <w:szCs w:val="24"/>
        </w:rPr>
        <w:t>позднее</w:t>
      </w:r>
      <w:proofErr w:type="gramEnd"/>
      <w:r w:rsidRPr="007533BD">
        <w:rPr>
          <w:rFonts w:ascii="Times New Roman" w:eastAsia="Calibri" w:hAnsi="Times New Roman" w:cs="Times New Roman"/>
          <w:sz w:val="24"/>
          <w:szCs w:val="24"/>
        </w:rPr>
        <w:t xml:space="preserve"> чем за 2 (два) рабочих дня до даты окончания приема заявок на участие в запросе предложений. Изменение предмета запроса предложений не допускается. В течение 1 (одного) рабочего дня со дня принятия указанного решения такие изменения размеща</w:t>
      </w:r>
      <w:r w:rsidR="009D62C1">
        <w:rPr>
          <w:rFonts w:ascii="Times New Roman" w:eastAsia="Calibri" w:hAnsi="Times New Roman" w:cs="Times New Roman"/>
          <w:sz w:val="24"/>
          <w:szCs w:val="24"/>
        </w:rPr>
        <w:t>ются на официальном сайте. Срок</w:t>
      </w:r>
      <w:r w:rsidRPr="007533BD">
        <w:rPr>
          <w:rFonts w:ascii="Times New Roman" w:eastAsia="Calibri" w:hAnsi="Times New Roman" w:cs="Times New Roman"/>
          <w:sz w:val="24"/>
          <w:szCs w:val="24"/>
        </w:rPr>
        <w:t xml:space="preserve"> подачи заявок продлевается по усмотрению Организатора торгов, но не менее чем на 2 (два) рабочих дня.</w:t>
      </w:r>
    </w:p>
    <w:p w:rsidR="0028201D" w:rsidRPr="007533BD" w:rsidRDefault="0028201D" w:rsidP="004C1DAE">
      <w:pPr>
        <w:numPr>
          <w:ilvl w:val="0"/>
          <w:numId w:val="23"/>
        </w:numPr>
        <w:tabs>
          <w:tab w:val="left" w:pos="0"/>
        </w:tabs>
        <w:spacing w:after="0" w:line="240" w:lineRule="auto"/>
        <w:ind w:left="0" w:firstLine="0"/>
        <w:jc w:val="both"/>
        <w:rPr>
          <w:rFonts w:ascii="Times New Roman" w:eastAsia="Calibri" w:hAnsi="Times New Roman" w:cs="Times New Roman"/>
          <w:b/>
          <w:bCs/>
          <w:sz w:val="24"/>
          <w:szCs w:val="24"/>
        </w:rPr>
      </w:pPr>
      <w:r w:rsidRPr="007533BD">
        <w:rPr>
          <w:rFonts w:ascii="Times New Roman" w:eastAsia="Calibri" w:hAnsi="Times New Roman" w:cs="Times New Roman"/>
          <w:sz w:val="24"/>
          <w:szCs w:val="24"/>
        </w:rPr>
        <w:t xml:space="preserve">Общество вправе отказаться от проведения запроса предложений в любое время. Извещение об отказе от проведения запроса предложений размещается в течение 3 (трех) рабочих дней со дня принятия такого решения на официальном сайте, о чем направляются </w:t>
      </w:r>
      <w:r w:rsidRPr="007533BD">
        <w:rPr>
          <w:rFonts w:ascii="Times New Roman" w:eastAsia="Calibri" w:hAnsi="Times New Roman" w:cs="Times New Roman"/>
          <w:sz w:val="24"/>
          <w:szCs w:val="24"/>
        </w:rPr>
        <w:lastRenderedPageBreak/>
        <w:t xml:space="preserve">соответствующие уведомления всем участникам закупок, подавшим заявки на участие в запросе предложений. </w:t>
      </w:r>
    </w:p>
    <w:p w:rsidR="0028201D" w:rsidRPr="007533BD" w:rsidRDefault="0028201D" w:rsidP="004C1DAE">
      <w:pPr>
        <w:numPr>
          <w:ilvl w:val="0"/>
          <w:numId w:val="23"/>
        </w:numPr>
        <w:tabs>
          <w:tab w:val="left" w:pos="0"/>
        </w:tabs>
        <w:spacing w:after="0" w:line="240" w:lineRule="auto"/>
        <w:ind w:left="0" w:firstLine="0"/>
        <w:jc w:val="both"/>
        <w:rPr>
          <w:rFonts w:ascii="Times New Roman" w:eastAsia="Calibri" w:hAnsi="Times New Roman" w:cs="Times New Roman"/>
          <w:b/>
          <w:bCs/>
          <w:sz w:val="24"/>
          <w:szCs w:val="24"/>
        </w:rPr>
      </w:pPr>
      <w:r w:rsidRPr="007533BD">
        <w:rPr>
          <w:rFonts w:ascii="Times New Roman" w:eastAsia="SimSun" w:hAnsi="Times New Roman" w:cs="Times New Roman"/>
          <w:sz w:val="24"/>
          <w:szCs w:val="24"/>
          <w:lang w:eastAsia="zh-CN"/>
        </w:rPr>
        <w:t>Организатором торгов может быть установлено требование о внесении денежных сре</w:t>
      </w:r>
      <w:proofErr w:type="gramStart"/>
      <w:r w:rsidRPr="007533BD">
        <w:rPr>
          <w:rFonts w:ascii="Times New Roman" w:eastAsia="SimSun" w:hAnsi="Times New Roman" w:cs="Times New Roman"/>
          <w:sz w:val="24"/>
          <w:szCs w:val="24"/>
          <w:lang w:eastAsia="zh-CN"/>
        </w:rPr>
        <w:t>дств в к</w:t>
      </w:r>
      <w:proofErr w:type="gramEnd"/>
      <w:r w:rsidRPr="007533BD">
        <w:rPr>
          <w:rFonts w:ascii="Times New Roman" w:eastAsia="SimSun" w:hAnsi="Times New Roman" w:cs="Times New Roman"/>
          <w:sz w:val="24"/>
          <w:szCs w:val="24"/>
          <w:lang w:eastAsia="zh-CN"/>
        </w:rPr>
        <w:t>ачестве обеспечения заявки на участие в запросе предложений.</w:t>
      </w:r>
    </w:p>
    <w:p w:rsidR="0028201D" w:rsidRPr="007533BD" w:rsidRDefault="0028201D" w:rsidP="004C1DAE">
      <w:pPr>
        <w:numPr>
          <w:ilvl w:val="0"/>
          <w:numId w:val="23"/>
        </w:numPr>
        <w:tabs>
          <w:tab w:val="left" w:pos="0"/>
        </w:tabs>
        <w:spacing w:after="0" w:line="240" w:lineRule="auto"/>
        <w:ind w:left="0" w:firstLine="0"/>
        <w:jc w:val="both"/>
        <w:rPr>
          <w:rFonts w:ascii="Times New Roman" w:eastAsia="Calibri" w:hAnsi="Times New Roman" w:cs="Times New Roman"/>
          <w:b/>
          <w:bCs/>
          <w:sz w:val="24"/>
          <w:szCs w:val="24"/>
        </w:rPr>
      </w:pPr>
      <w:r w:rsidRPr="007533BD">
        <w:rPr>
          <w:rFonts w:ascii="Times New Roman" w:eastAsia="Calibri" w:hAnsi="Times New Roman" w:cs="Times New Roman"/>
          <w:sz w:val="24"/>
          <w:szCs w:val="24"/>
        </w:rPr>
        <w:t xml:space="preserve"> Для участия в запросе предложений участник размещения заказа подает заявку на участие в срок и по форме, которые установлены извещением о проведении запроса предложений.</w:t>
      </w:r>
    </w:p>
    <w:p w:rsidR="0028201D" w:rsidRPr="007533BD" w:rsidRDefault="0028201D" w:rsidP="004C1DAE">
      <w:pPr>
        <w:numPr>
          <w:ilvl w:val="0"/>
          <w:numId w:val="23"/>
        </w:numPr>
        <w:tabs>
          <w:tab w:val="left" w:pos="0"/>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Участник размещения заказа вправе подать только 1 (одну) заявку на участие в запросе предложений в отношении каждого предмета запроса предложений (лота), которая может быть отозвана участником до окончания срока подачи заявок.</w:t>
      </w:r>
    </w:p>
    <w:p w:rsidR="0028201D" w:rsidRPr="007533BD" w:rsidRDefault="0028201D" w:rsidP="004C1DAE">
      <w:pPr>
        <w:numPr>
          <w:ilvl w:val="0"/>
          <w:numId w:val="23"/>
        </w:numPr>
        <w:tabs>
          <w:tab w:val="left" w:pos="0"/>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Запрос предложений признается несостоявшимся в порядке, предусмотренном для процедуры конкурса.</w:t>
      </w:r>
    </w:p>
    <w:p w:rsidR="0028201D" w:rsidRPr="007533BD" w:rsidRDefault="0028201D" w:rsidP="004C1DAE">
      <w:pPr>
        <w:numPr>
          <w:ilvl w:val="0"/>
          <w:numId w:val="23"/>
        </w:numPr>
        <w:tabs>
          <w:tab w:val="left" w:pos="0"/>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В течение 5 (пяти) рабочих дней с момента окончания срока подачи заявок на участие в запросе предложений закупочная комиссия рассматривает своевременно поданные предложения участников закупки на предмет соответствия требованиям, установленным в закупочной документации, оценивает и определяет победителя.</w:t>
      </w:r>
    </w:p>
    <w:p w:rsidR="0028201D" w:rsidRPr="007533BD" w:rsidRDefault="0028201D" w:rsidP="004C1DAE">
      <w:pPr>
        <w:numPr>
          <w:ilvl w:val="0"/>
          <w:numId w:val="23"/>
        </w:numPr>
        <w:tabs>
          <w:tab w:val="left" w:pos="0"/>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 xml:space="preserve">В случае если заявка участника закупки не отвечает </w:t>
      </w:r>
      <w:proofErr w:type="gramStart"/>
      <w:r w:rsidRPr="007533BD">
        <w:rPr>
          <w:rFonts w:ascii="Times New Roman" w:eastAsia="Calibri" w:hAnsi="Times New Roman" w:cs="Times New Roman"/>
          <w:sz w:val="24"/>
          <w:szCs w:val="24"/>
        </w:rPr>
        <w:t>какому-либо</w:t>
      </w:r>
      <w:proofErr w:type="gramEnd"/>
      <w:r w:rsidRPr="007533BD">
        <w:rPr>
          <w:rFonts w:ascii="Times New Roman" w:eastAsia="Calibri" w:hAnsi="Times New Roman" w:cs="Times New Roman"/>
          <w:sz w:val="24"/>
          <w:szCs w:val="24"/>
        </w:rPr>
        <w:t xml:space="preserve"> из требований, указанных в извещении о проведении запроса предложений, его заявка отклоняется.</w:t>
      </w:r>
    </w:p>
    <w:p w:rsidR="0028201D" w:rsidRPr="007533BD" w:rsidRDefault="0028201D" w:rsidP="004C1DAE">
      <w:pPr>
        <w:numPr>
          <w:ilvl w:val="0"/>
          <w:numId w:val="23"/>
        </w:numPr>
        <w:tabs>
          <w:tab w:val="left" w:pos="0"/>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Решение о допуске участника или об отклонении заявок отражаются в протоколе рассмотрения заявок.</w:t>
      </w:r>
    </w:p>
    <w:p w:rsidR="0028201D" w:rsidRPr="007533BD" w:rsidRDefault="0028201D" w:rsidP="004C1DAE">
      <w:pPr>
        <w:numPr>
          <w:ilvl w:val="0"/>
          <w:numId w:val="23"/>
        </w:numPr>
        <w:tabs>
          <w:tab w:val="left" w:pos="0"/>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 xml:space="preserve">Оценка и сопоставление заявок на участие в запросе предложений, участников допущенных к проведению запроса предложений, осуществляется закупочной комиссией, в соответствии с процедурами и критериями, установленными в извещении о проведении запроса предложений. </w:t>
      </w:r>
    </w:p>
    <w:p w:rsidR="0028201D" w:rsidRPr="007533BD" w:rsidRDefault="0028201D" w:rsidP="004C1DAE">
      <w:pPr>
        <w:numPr>
          <w:ilvl w:val="0"/>
          <w:numId w:val="23"/>
        </w:numPr>
        <w:tabs>
          <w:tab w:val="left" w:pos="0"/>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 xml:space="preserve"> </w:t>
      </w:r>
      <w:proofErr w:type="gramStart"/>
      <w:r w:rsidRPr="007533BD">
        <w:rPr>
          <w:rFonts w:ascii="Times New Roman" w:eastAsia="Calibri" w:hAnsi="Times New Roman" w:cs="Times New Roman"/>
          <w:sz w:val="24"/>
          <w:szCs w:val="24"/>
        </w:rPr>
        <w:t>Группы  критериев, установленные в настоящем Положении для проведения конкурса могут</w:t>
      </w:r>
      <w:proofErr w:type="gramEnd"/>
      <w:r w:rsidRPr="007533BD">
        <w:rPr>
          <w:rFonts w:ascii="Times New Roman" w:eastAsia="Calibri" w:hAnsi="Times New Roman" w:cs="Times New Roman"/>
          <w:sz w:val="24"/>
          <w:szCs w:val="24"/>
        </w:rPr>
        <w:t xml:space="preserve"> применяться при проведении запроса предложений</w:t>
      </w:r>
      <w:bookmarkStart w:id="5" w:name="_Ref236640845"/>
      <w:r w:rsidRPr="007533BD">
        <w:rPr>
          <w:rFonts w:ascii="Times New Roman" w:eastAsia="Calibri" w:hAnsi="Times New Roman" w:cs="Times New Roman"/>
          <w:sz w:val="24"/>
          <w:szCs w:val="24"/>
        </w:rPr>
        <w:t>.</w:t>
      </w:r>
    </w:p>
    <w:bookmarkEnd w:id="5"/>
    <w:p w:rsidR="0028201D" w:rsidRPr="007533BD" w:rsidRDefault="0028201D" w:rsidP="004C1DAE">
      <w:pPr>
        <w:numPr>
          <w:ilvl w:val="0"/>
          <w:numId w:val="23"/>
        </w:numPr>
        <w:tabs>
          <w:tab w:val="left" w:pos="0"/>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7533BD">
        <w:rPr>
          <w:rFonts w:ascii="Times New Roman" w:eastAsia="SimSun" w:hAnsi="Times New Roman" w:cs="Times New Roman"/>
          <w:sz w:val="24"/>
          <w:szCs w:val="24"/>
          <w:lang w:eastAsia="zh-CN"/>
        </w:rPr>
        <w:t xml:space="preserve">По результатам оценки заявок на участие в запросе предложений закупочная комиссия ранжирует заявки (присваивает места) по степени уменьшения привлекательности заявок начиная с самой привлекательной и заканчивая наименее привлекательной. Победителем запроса предложений признается участник, заявке на участие, в запросе предложений которого присвоено первое место. </w:t>
      </w:r>
      <w:proofErr w:type="gramStart"/>
      <w:r w:rsidRPr="007533BD">
        <w:rPr>
          <w:rFonts w:ascii="Times New Roman" w:eastAsia="SimSun" w:hAnsi="Times New Roman" w:cs="Times New Roman"/>
          <w:sz w:val="24"/>
          <w:szCs w:val="24"/>
          <w:lang w:eastAsia="zh-CN"/>
        </w:rPr>
        <w:t xml:space="preserve">Решение комиссии оформляется протоколом оценки и сопоставления заявок, </w:t>
      </w:r>
      <w:r w:rsidRPr="007533BD">
        <w:rPr>
          <w:rFonts w:ascii="Times New Roman" w:eastAsia="Calibri" w:hAnsi="Times New Roman" w:cs="Times New Roman"/>
          <w:sz w:val="24"/>
          <w:szCs w:val="24"/>
        </w:rPr>
        <w:t xml:space="preserve">в котором указываются участник,  признанный  победителем и которому присвоено первое место в данном запросе предложений, а также участник, которому присвоено второе место после победителя. </w:t>
      </w:r>
      <w:proofErr w:type="gramEnd"/>
    </w:p>
    <w:p w:rsidR="0028201D" w:rsidRPr="007533BD" w:rsidRDefault="0028201D" w:rsidP="004C1DAE">
      <w:pPr>
        <w:numPr>
          <w:ilvl w:val="0"/>
          <w:numId w:val="23"/>
        </w:numPr>
        <w:tabs>
          <w:tab w:val="left" w:pos="0"/>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Информация о результатах запроса предложений размещается на официальном сайте и на сайте Общества в течение 3 (трех) рабочих дней с момента подписания протокола всеми членами комиссии.</w:t>
      </w:r>
    </w:p>
    <w:p w:rsidR="0028201D" w:rsidRDefault="0028201D" w:rsidP="004C1DAE">
      <w:pPr>
        <w:numPr>
          <w:ilvl w:val="0"/>
          <w:numId w:val="23"/>
        </w:numPr>
        <w:tabs>
          <w:tab w:val="left" w:pos="0"/>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 xml:space="preserve">По итогам запроса предложений договор заключается в порядке, предусмотренном для процедуры конкурса. </w:t>
      </w:r>
    </w:p>
    <w:p w:rsidR="00527697" w:rsidRDefault="00527697" w:rsidP="00527697">
      <w:pPr>
        <w:tabs>
          <w:tab w:val="left" w:pos="0"/>
        </w:tabs>
        <w:autoSpaceDE w:val="0"/>
        <w:autoSpaceDN w:val="0"/>
        <w:adjustRightInd w:val="0"/>
        <w:spacing w:after="0" w:line="240" w:lineRule="auto"/>
        <w:jc w:val="both"/>
        <w:rPr>
          <w:rFonts w:ascii="Times New Roman" w:eastAsia="Calibri" w:hAnsi="Times New Roman" w:cs="Times New Roman"/>
          <w:sz w:val="24"/>
          <w:szCs w:val="24"/>
        </w:rPr>
      </w:pPr>
    </w:p>
    <w:p w:rsidR="00C87948" w:rsidRDefault="00C87948" w:rsidP="00527697">
      <w:pPr>
        <w:tabs>
          <w:tab w:val="left" w:pos="0"/>
        </w:tabs>
        <w:autoSpaceDE w:val="0"/>
        <w:autoSpaceDN w:val="0"/>
        <w:adjustRightInd w:val="0"/>
        <w:spacing w:after="0" w:line="240" w:lineRule="auto"/>
        <w:jc w:val="both"/>
        <w:rPr>
          <w:rFonts w:ascii="Times New Roman" w:eastAsia="Calibri" w:hAnsi="Times New Roman" w:cs="Times New Roman"/>
          <w:sz w:val="24"/>
          <w:szCs w:val="24"/>
        </w:rPr>
      </w:pPr>
    </w:p>
    <w:p w:rsidR="00C87948" w:rsidRDefault="00C87948" w:rsidP="00527697">
      <w:pPr>
        <w:tabs>
          <w:tab w:val="left" w:pos="0"/>
        </w:tabs>
        <w:autoSpaceDE w:val="0"/>
        <w:autoSpaceDN w:val="0"/>
        <w:adjustRightInd w:val="0"/>
        <w:spacing w:after="0" w:line="240" w:lineRule="auto"/>
        <w:jc w:val="both"/>
        <w:rPr>
          <w:rFonts w:ascii="Times New Roman" w:eastAsia="Calibri" w:hAnsi="Times New Roman" w:cs="Times New Roman"/>
          <w:sz w:val="24"/>
          <w:szCs w:val="24"/>
        </w:rPr>
      </w:pPr>
    </w:p>
    <w:p w:rsidR="00C87948" w:rsidRDefault="00C87948" w:rsidP="00527697">
      <w:pPr>
        <w:tabs>
          <w:tab w:val="left" w:pos="0"/>
        </w:tabs>
        <w:autoSpaceDE w:val="0"/>
        <w:autoSpaceDN w:val="0"/>
        <w:adjustRightInd w:val="0"/>
        <w:spacing w:after="0" w:line="240" w:lineRule="auto"/>
        <w:jc w:val="both"/>
        <w:rPr>
          <w:rFonts w:ascii="Times New Roman" w:eastAsia="Calibri" w:hAnsi="Times New Roman" w:cs="Times New Roman"/>
          <w:sz w:val="24"/>
          <w:szCs w:val="24"/>
        </w:rPr>
      </w:pPr>
    </w:p>
    <w:p w:rsidR="0028201D" w:rsidRPr="007533BD" w:rsidRDefault="00441320" w:rsidP="00AA2694">
      <w:pPr>
        <w:tabs>
          <w:tab w:val="left" w:pos="0"/>
        </w:tabs>
        <w:spacing w:after="0" w:line="240" w:lineRule="auto"/>
        <w:jc w:val="both"/>
        <w:outlineLvl w:val="3"/>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Статья 21</w:t>
      </w:r>
      <w:r w:rsidR="0028201D" w:rsidRPr="007533BD">
        <w:rPr>
          <w:rFonts w:ascii="Times New Roman" w:eastAsia="Calibri" w:hAnsi="Times New Roman" w:cs="Times New Roman"/>
          <w:b/>
          <w:bCs/>
          <w:sz w:val="24"/>
          <w:szCs w:val="24"/>
        </w:rPr>
        <w:t>. Порядок проведения запроса котировок  цен</w:t>
      </w:r>
    </w:p>
    <w:p w:rsidR="0028201D" w:rsidRPr="007533BD" w:rsidRDefault="0028201D" w:rsidP="00AA2694">
      <w:pPr>
        <w:tabs>
          <w:tab w:val="left" w:pos="0"/>
        </w:tabs>
        <w:spacing w:after="0" w:line="240" w:lineRule="auto"/>
        <w:jc w:val="both"/>
        <w:outlineLvl w:val="3"/>
        <w:rPr>
          <w:rFonts w:ascii="Times New Roman" w:eastAsia="Calibri" w:hAnsi="Times New Roman" w:cs="Times New Roman"/>
          <w:b/>
          <w:bCs/>
          <w:sz w:val="24"/>
          <w:szCs w:val="24"/>
        </w:rPr>
      </w:pPr>
    </w:p>
    <w:p w:rsidR="0028201D" w:rsidRPr="007533BD" w:rsidRDefault="0028201D" w:rsidP="004C1DAE">
      <w:pPr>
        <w:numPr>
          <w:ilvl w:val="0"/>
          <w:numId w:val="24"/>
        </w:numPr>
        <w:tabs>
          <w:tab w:val="left" w:pos="0"/>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Общество вправе осуществлять путем запроса котировок цен размещение заказа на поставку одноименной продукции на сумму не более чем 3 000 000 (Три миллиона) ру</w:t>
      </w:r>
      <w:r w:rsidR="000A17A7" w:rsidRPr="007533BD">
        <w:rPr>
          <w:rFonts w:ascii="Times New Roman" w:eastAsia="Calibri" w:hAnsi="Times New Roman" w:cs="Times New Roman"/>
          <w:sz w:val="24"/>
          <w:szCs w:val="24"/>
        </w:rPr>
        <w:t>блей с учетом НДС в течение квартала</w:t>
      </w:r>
      <w:r w:rsidRPr="007533BD">
        <w:rPr>
          <w:rFonts w:ascii="Times New Roman" w:eastAsia="Calibri" w:hAnsi="Times New Roman" w:cs="Times New Roman"/>
          <w:sz w:val="24"/>
          <w:szCs w:val="24"/>
        </w:rPr>
        <w:t>.</w:t>
      </w:r>
    </w:p>
    <w:p w:rsidR="0028201D" w:rsidRPr="007533BD" w:rsidRDefault="0028201D" w:rsidP="004C1DAE">
      <w:pPr>
        <w:numPr>
          <w:ilvl w:val="0"/>
          <w:numId w:val="24"/>
        </w:numPr>
        <w:tabs>
          <w:tab w:val="left" w:pos="0"/>
        </w:tabs>
        <w:spacing w:after="0" w:line="240" w:lineRule="auto"/>
        <w:ind w:left="0" w:firstLine="0"/>
        <w:jc w:val="both"/>
        <w:rPr>
          <w:rFonts w:ascii="Times New Roman" w:eastAsia="SimSun" w:hAnsi="Times New Roman" w:cs="Times New Roman"/>
          <w:sz w:val="24"/>
          <w:szCs w:val="24"/>
          <w:lang w:eastAsia="zh-CN"/>
        </w:rPr>
      </w:pPr>
      <w:r w:rsidRPr="007533BD">
        <w:rPr>
          <w:rFonts w:ascii="Times New Roman" w:eastAsia="SimSun" w:hAnsi="Times New Roman" w:cs="Times New Roman"/>
          <w:sz w:val="24"/>
          <w:szCs w:val="24"/>
          <w:lang w:eastAsia="zh-CN"/>
        </w:rPr>
        <w:t>Извещение о проведении запроса котировок цен и проект договора размещается организатором закупки на официальном сайте и на сайте Общества не менее чем за пять рабочих дней до дня окончания срока подачи заявок на участие в запросе котировок цен.</w:t>
      </w:r>
    </w:p>
    <w:p w:rsidR="0028201D" w:rsidRPr="007533BD" w:rsidRDefault="0028201D" w:rsidP="004C1DAE">
      <w:pPr>
        <w:numPr>
          <w:ilvl w:val="0"/>
          <w:numId w:val="24"/>
        </w:numPr>
        <w:tabs>
          <w:tab w:val="left" w:pos="0"/>
        </w:tabs>
        <w:spacing w:after="0" w:line="240" w:lineRule="auto"/>
        <w:ind w:left="0" w:firstLine="0"/>
        <w:jc w:val="both"/>
        <w:rPr>
          <w:rFonts w:ascii="Times New Roman" w:eastAsia="SimSun" w:hAnsi="Times New Roman" w:cs="Times New Roman"/>
          <w:sz w:val="24"/>
          <w:szCs w:val="24"/>
          <w:lang w:eastAsia="zh-CN"/>
        </w:rPr>
      </w:pPr>
      <w:r w:rsidRPr="007533BD">
        <w:rPr>
          <w:rFonts w:ascii="Times New Roman" w:eastAsia="Calibri" w:hAnsi="Times New Roman" w:cs="Times New Roman"/>
          <w:sz w:val="24"/>
          <w:szCs w:val="24"/>
        </w:rPr>
        <w:t>Общество вправе принять решение о внесении изменений в извещение о проведении запроса котировок цен не позднее, чем за 2 (два) рабочих дня до даты окончания приема заявок. Изменение предмета запроса цен не допускается. В течение 1 (одного) рабочего дня со дня принятия указанного решения такие изменения размещаются на официальном сайте. Срок подачи заявок продлевается по усмотрению Организатора торгов, но не менее чем на 2 (два) рабочих дня.</w:t>
      </w:r>
    </w:p>
    <w:p w:rsidR="0028201D" w:rsidRPr="007533BD" w:rsidRDefault="0028201D" w:rsidP="004C1DAE">
      <w:pPr>
        <w:numPr>
          <w:ilvl w:val="0"/>
          <w:numId w:val="24"/>
        </w:numPr>
        <w:tabs>
          <w:tab w:val="left" w:pos="0"/>
        </w:tabs>
        <w:spacing w:after="0" w:line="240" w:lineRule="auto"/>
        <w:ind w:left="0" w:firstLine="0"/>
        <w:jc w:val="both"/>
        <w:rPr>
          <w:rFonts w:ascii="Times New Roman" w:eastAsia="SimSun" w:hAnsi="Times New Roman" w:cs="Times New Roman"/>
          <w:sz w:val="24"/>
          <w:szCs w:val="24"/>
          <w:lang w:eastAsia="zh-CN"/>
        </w:rPr>
      </w:pPr>
      <w:r w:rsidRPr="007533BD">
        <w:rPr>
          <w:rFonts w:ascii="Times New Roman" w:eastAsia="Calibri" w:hAnsi="Times New Roman" w:cs="Times New Roman"/>
          <w:sz w:val="24"/>
          <w:szCs w:val="24"/>
        </w:rPr>
        <w:t xml:space="preserve">Разъяснение положений извещения о проведении запроса котировок цен, отказ от проведения запроса котировок цен осуществляется в порядке, предусмотренном для процедуры запроса предложений. </w:t>
      </w:r>
    </w:p>
    <w:p w:rsidR="0028201D" w:rsidRPr="007533BD" w:rsidRDefault="0028201D" w:rsidP="004C1DAE">
      <w:pPr>
        <w:numPr>
          <w:ilvl w:val="0"/>
          <w:numId w:val="24"/>
        </w:numPr>
        <w:tabs>
          <w:tab w:val="left" w:pos="0"/>
        </w:tabs>
        <w:autoSpaceDE w:val="0"/>
        <w:autoSpaceDN w:val="0"/>
        <w:adjustRightInd w:val="0"/>
        <w:spacing w:after="0" w:line="240" w:lineRule="auto"/>
        <w:ind w:left="0" w:firstLine="0"/>
        <w:jc w:val="both"/>
        <w:rPr>
          <w:rFonts w:ascii="Times New Roman" w:eastAsia="SimSun" w:hAnsi="Times New Roman" w:cs="Times New Roman"/>
          <w:sz w:val="24"/>
          <w:szCs w:val="24"/>
          <w:lang w:eastAsia="zh-CN"/>
        </w:rPr>
      </w:pPr>
      <w:r w:rsidRPr="007533BD">
        <w:rPr>
          <w:rFonts w:ascii="Times New Roman" w:eastAsia="SimSun" w:hAnsi="Times New Roman" w:cs="Times New Roman"/>
          <w:sz w:val="24"/>
          <w:szCs w:val="24"/>
          <w:lang w:eastAsia="zh-CN"/>
        </w:rPr>
        <w:t>Обществом может быть установлено требование о внесении денежных средств, в качестве обеспечения заявки на участие в запросе  котировок цен.</w:t>
      </w:r>
    </w:p>
    <w:p w:rsidR="0028201D" w:rsidRPr="007533BD" w:rsidRDefault="0028201D" w:rsidP="004C1DAE">
      <w:pPr>
        <w:numPr>
          <w:ilvl w:val="0"/>
          <w:numId w:val="24"/>
        </w:numPr>
        <w:tabs>
          <w:tab w:val="left" w:pos="0"/>
        </w:tabs>
        <w:spacing w:after="0" w:line="240" w:lineRule="auto"/>
        <w:ind w:left="0" w:firstLine="0"/>
        <w:jc w:val="both"/>
        <w:rPr>
          <w:rFonts w:ascii="Times New Roman" w:eastAsia="SimSun" w:hAnsi="Times New Roman" w:cs="Times New Roman"/>
          <w:sz w:val="24"/>
          <w:szCs w:val="24"/>
          <w:lang w:eastAsia="zh-CN"/>
        </w:rPr>
      </w:pPr>
      <w:r w:rsidRPr="007533BD">
        <w:rPr>
          <w:rFonts w:ascii="Times New Roman" w:eastAsia="Calibri" w:hAnsi="Times New Roman" w:cs="Times New Roman"/>
          <w:sz w:val="24"/>
          <w:szCs w:val="24"/>
        </w:rPr>
        <w:t>Для участия в запросе котировок цен участник закупки подает заявку на участие в срок и по форме, которые установлены в извещении о проведении запроса котировок цен.</w:t>
      </w:r>
    </w:p>
    <w:p w:rsidR="0028201D" w:rsidRPr="007533BD" w:rsidRDefault="0028201D" w:rsidP="004C1DAE">
      <w:pPr>
        <w:numPr>
          <w:ilvl w:val="0"/>
          <w:numId w:val="24"/>
        </w:numPr>
        <w:tabs>
          <w:tab w:val="left" w:pos="0"/>
        </w:tabs>
        <w:spacing w:after="0" w:line="240" w:lineRule="auto"/>
        <w:ind w:left="0" w:firstLine="0"/>
        <w:jc w:val="both"/>
        <w:rPr>
          <w:rFonts w:ascii="Times New Roman" w:eastAsia="SimSun" w:hAnsi="Times New Roman" w:cs="Times New Roman"/>
          <w:sz w:val="24"/>
          <w:szCs w:val="24"/>
          <w:lang w:eastAsia="zh-CN"/>
        </w:rPr>
      </w:pPr>
      <w:r w:rsidRPr="007533BD">
        <w:rPr>
          <w:rFonts w:ascii="Times New Roman" w:eastAsia="Calibri" w:hAnsi="Times New Roman" w:cs="Times New Roman"/>
          <w:sz w:val="24"/>
          <w:szCs w:val="24"/>
        </w:rPr>
        <w:t>Участник закупки вправе подать только 1 (одну) заявку на участие в запросе котировок цен в отношении каждого предмета запроса цен, которая может быть отозвана участником до окончания срока подачи заявок.</w:t>
      </w:r>
    </w:p>
    <w:p w:rsidR="0028201D" w:rsidRPr="007533BD" w:rsidRDefault="0028201D" w:rsidP="004C1DAE">
      <w:pPr>
        <w:numPr>
          <w:ilvl w:val="0"/>
          <w:numId w:val="24"/>
        </w:numPr>
        <w:tabs>
          <w:tab w:val="left" w:pos="0"/>
        </w:tabs>
        <w:spacing w:after="0" w:line="240" w:lineRule="auto"/>
        <w:ind w:left="0" w:firstLine="0"/>
        <w:jc w:val="both"/>
        <w:rPr>
          <w:rFonts w:ascii="Times New Roman" w:eastAsia="SimSun" w:hAnsi="Times New Roman" w:cs="Times New Roman"/>
          <w:sz w:val="24"/>
          <w:szCs w:val="24"/>
          <w:lang w:eastAsia="zh-CN"/>
        </w:rPr>
      </w:pPr>
      <w:r w:rsidRPr="007533BD">
        <w:rPr>
          <w:rFonts w:ascii="Times New Roman" w:eastAsia="Calibri" w:hAnsi="Times New Roman" w:cs="Times New Roman"/>
          <w:sz w:val="24"/>
          <w:szCs w:val="24"/>
        </w:rPr>
        <w:t>Запрос котировок цен признается несостоявшимся в порядке, предусмотренном для процедуры конкурса. Действия Заказчика при признании процедуры запроса котировок цен несостоявшейся аналогичны действиям, предусмотренным при проведении конкурса.</w:t>
      </w:r>
    </w:p>
    <w:p w:rsidR="0028201D" w:rsidRPr="007533BD" w:rsidRDefault="0028201D" w:rsidP="004C1DAE">
      <w:pPr>
        <w:numPr>
          <w:ilvl w:val="0"/>
          <w:numId w:val="24"/>
        </w:numPr>
        <w:tabs>
          <w:tab w:val="left" w:pos="0"/>
        </w:tabs>
        <w:spacing w:after="0" w:line="240" w:lineRule="auto"/>
        <w:ind w:left="0" w:firstLine="0"/>
        <w:jc w:val="both"/>
        <w:rPr>
          <w:rFonts w:ascii="Times New Roman" w:eastAsia="SimSun" w:hAnsi="Times New Roman" w:cs="Times New Roman"/>
          <w:sz w:val="24"/>
          <w:szCs w:val="24"/>
          <w:lang w:eastAsia="zh-CN"/>
        </w:rPr>
      </w:pPr>
      <w:r w:rsidRPr="007533BD">
        <w:rPr>
          <w:rFonts w:ascii="Times New Roman" w:eastAsia="Calibri" w:hAnsi="Times New Roman" w:cs="Times New Roman"/>
          <w:sz w:val="24"/>
          <w:szCs w:val="24"/>
        </w:rPr>
        <w:t xml:space="preserve">Закупочная комиссия в течение 5 (пяти) рабочих дней со дня окончания подачи заявок рассматривает поданные заявки участников на соответствие требованиям, установленным в извещении, оценивает и определяет победителя. </w:t>
      </w:r>
    </w:p>
    <w:p w:rsidR="0028201D" w:rsidRPr="007533BD" w:rsidRDefault="0028201D" w:rsidP="004C1DAE">
      <w:pPr>
        <w:numPr>
          <w:ilvl w:val="0"/>
          <w:numId w:val="24"/>
        </w:numPr>
        <w:tabs>
          <w:tab w:val="left" w:pos="0"/>
        </w:tabs>
        <w:spacing w:after="0" w:line="240" w:lineRule="auto"/>
        <w:ind w:left="0" w:firstLine="0"/>
        <w:jc w:val="both"/>
        <w:rPr>
          <w:rFonts w:ascii="Times New Roman" w:eastAsia="SimSun" w:hAnsi="Times New Roman" w:cs="Times New Roman"/>
          <w:sz w:val="24"/>
          <w:szCs w:val="24"/>
          <w:lang w:eastAsia="zh-CN"/>
        </w:rPr>
      </w:pPr>
      <w:r w:rsidRPr="007533BD">
        <w:rPr>
          <w:rFonts w:ascii="Times New Roman" w:eastAsia="Calibri" w:hAnsi="Times New Roman" w:cs="Times New Roman"/>
          <w:sz w:val="24"/>
          <w:szCs w:val="24"/>
        </w:rPr>
        <w:t xml:space="preserve">В случае если заявка участника не отвечает </w:t>
      </w:r>
      <w:proofErr w:type="gramStart"/>
      <w:r w:rsidRPr="007533BD">
        <w:rPr>
          <w:rFonts w:ascii="Times New Roman" w:eastAsia="Calibri" w:hAnsi="Times New Roman" w:cs="Times New Roman"/>
          <w:sz w:val="24"/>
          <w:szCs w:val="24"/>
        </w:rPr>
        <w:t>какому-либо</w:t>
      </w:r>
      <w:proofErr w:type="gramEnd"/>
      <w:r w:rsidRPr="007533BD">
        <w:rPr>
          <w:rFonts w:ascii="Times New Roman" w:eastAsia="Calibri" w:hAnsi="Times New Roman" w:cs="Times New Roman"/>
          <w:sz w:val="24"/>
          <w:szCs w:val="24"/>
        </w:rPr>
        <w:t>,  из требований, указанных в извещении о проведении запроса котировок цен, его заявка отклоняется.</w:t>
      </w:r>
    </w:p>
    <w:p w:rsidR="0028201D" w:rsidRPr="007533BD" w:rsidRDefault="0028201D" w:rsidP="004C1DAE">
      <w:pPr>
        <w:numPr>
          <w:ilvl w:val="0"/>
          <w:numId w:val="24"/>
        </w:numPr>
        <w:tabs>
          <w:tab w:val="left" w:pos="0"/>
        </w:tabs>
        <w:spacing w:after="0" w:line="240" w:lineRule="auto"/>
        <w:ind w:left="0" w:firstLine="0"/>
        <w:jc w:val="both"/>
        <w:rPr>
          <w:rFonts w:ascii="Times New Roman" w:eastAsia="SimSun" w:hAnsi="Times New Roman" w:cs="Times New Roman"/>
          <w:color w:val="FF0000"/>
          <w:sz w:val="24"/>
          <w:szCs w:val="24"/>
          <w:lang w:eastAsia="zh-CN"/>
        </w:rPr>
      </w:pPr>
      <w:r w:rsidRPr="007533BD">
        <w:rPr>
          <w:rFonts w:ascii="Times New Roman" w:eastAsia="Calibri" w:hAnsi="Times New Roman" w:cs="Times New Roman"/>
          <w:sz w:val="24"/>
          <w:szCs w:val="24"/>
        </w:rPr>
        <w:t>Решение о допуске участника или об отклонении заявок отражаются закупочной комиссией в протоколе рассмотрения заявок.</w:t>
      </w:r>
    </w:p>
    <w:p w:rsidR="0028201D" w:rsidRPr="007533BD" w:rsidRDefault="0028201D" w:rsidP="004C1DAE">
      <w:pPr>
        <w:numPr>
          <w:ilvl w:val="0"/>
          <w:numId w:val="24"/>
        </w:numPr>
        <w:tabs>
          <w:tab w:val="left" w:pos="0"/>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 xml:space="preserve">Оценка и сопоставление заявок на участие в запросе котировок  цен, участников допущенных к проведению запроса котировок цен, осуществляется закупочной комиссией </w:t>
      </w:r>
      <w:r w:rsidRPr="007533BD">
        <w:rPr>
          <w:rFonts w:ascii="Times New Roman" w:eastAsia="SimSun" w:hAnsi="Times New Roman" w:cs="Times New Roman"/>
          <w:sz w:val="24"/>
          <w:szCs w:val="24"/>
          <w:lang w:eastAsia="zh-CN"/>
        </w:rPr>
        <w:t>по единственному критерию — стоимость предлагаемой продукции.</w:t>
      </w:r>
      <w:r w:rsidRPr="007533BD">
        <w:rPr>
          <w:rFonts w:ascii="Times New Roman" w:eastAsia="Calibri" w:hAnsi="Times New Roman" w:cs="Times New Roman"/>
          <w:sz w:val="24"/>
          <w:szCs w:val="24"/>
        </w:rPr>
        <w:t xml:space="preserve"> </w:t>
      </w:r>
    </w:p>
    <w:p w:rsidR="0028201D" w:rsidRPr="007533BD" w:rsidRDefault="0028201D" w:rsidP="004C1DAE">
      <w:pPr>
        <w:numPr>
          <w:ilvl w:val="0"/>
          <w:numId w:val="24"/>
        </w:numPr>
        <w:tabs>
          <w:tab w:val="left" w:pos="0"/>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7533BD">
        <w:rPr>
          <w:rFonts w:ascii="Times New Roman" w:eastAsia="SimSun" w:hAnsi="Times New Roman" w:cs="Times New Roman"/>
          <w:sz w:val="24"/>
          <w:szCs w:val="24"/>
          <w:lang w:eastAsia="zh-CN"/>
        </w:rPr>
        <w:t xml:space="preserve">По результатам оценки заявок на участие в запросе котировок цен закупочная комиссия ранжирует заявки (присваивает места) по степени увеличения стоимости продукции, начиная с самой дешевой и заканчивая самой дорогой. Победителем запроса котировок цен признается участник, заявке на участие которого присвоено первое место. </w:t>
      </w:r>
      <w:proofErr w:type="gramStart"/>
      <w:r w:rsidRPr="007533BD">
        <w:rPr>
          <w:rFonts w:ascii="Times New Roman" w:eastAsia="SimSun" w:hAnsi="Times New Roman" w:cs="Times New Roman"/>
          <w:sz w:val="24"/>
          <w:szCs w:val="24"/>
          <w:lang w:eastAsia="zh-CN"/>
        </w:rPr>
        <w:t xml:space="preserve">Решение закупочной комиссии оформляется  протоколом оценки и сопоставления заявок, </w:t>
      </w:r>
      <w:r w:rsidRPr="007533BD">
        <w:rPr>
          <w:rFonts w:ascii="Times New Roman" w:eastAsia="Calibri" w:hAnsi="Times New Roman" w:cs="Times New Roman"/>
          <w:sz w:val="24"/>
          <w:szCs w:val="24"/>
        </w:rPr>
        <w:t xml:space="preserve">в котором указываются участник, признанный победителем и которому присвоено первое </w:t>
      </w:r>
      <w:r w:rsidRPr="007533BD">
        <w:rPr>
          <w:rFonts w:ascii="Times New Roman" w:eastAsia="Calibri" w:hAnsi="Times New Roman" w:cs="Times New Roman"/>
          <w:sz w:val="24"/>
          <w:szCs w:val="24"/>
        </w:rPr>
        <w:lastRenderedPageBreak/>
        <w:t xml:space="preserve">место в данном запросе котировок цен, а также участник, которому  присвоено второе место после победителя. </w:t>
      </w:r>
      <w:proofErr w:type="gramEnd"/>
    </w:p>
    <w:p w:rsidR="0028201D" w:rsidRPr="007533BD" w:rsidRDefault="0028201D" w:rsidP="004C1DAE">
      <w:pPr>
        <w:numPr>
          <w:ilvl w:val="0"/>
          <w:numId w:val="24"/>
        </w:numPr>
        <w:tabs>
          <w:tab w:val="left" w:pos="0"/>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Информация о результатах запроса котировок цен размещается на официальном сайте и на сайте Общества в течение 3 (трех) рабочих дней с момента подписания протокола всеми членами комиссии.</w:t>
      </w:r>
    </w:p>
    <w:p w:rsidR="0028201D" w:rsidRDefault="0028201D" w:rsidP="004C1DAE">
      <w:pPr>
        <w:numPr>
          <w:ilvl w:val="0"/>
          <w:numId w:val="24"/>
        </w:numPr>
        <w:tabs>
          <w:tab w:val="left" w:pos="0"/>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 xml:space="preserve">По итогам запроса котировок цен договор заключается в порядке, предусмотренном для процедуры конкурса. </w:t>
      </w:r>
    </w:p>
    <w:p w:rsidR="00441320" w:rsidRDefault="00441320" w:rsidP="00441320">
      <w:pPr>
        <w:tabs>
          <w:tab w:val="left" w:pos="0"/>
        </w:tabs>
        <w:autoSpaceDE w:val="0"/>
        <w:autoSpaceDN w:val="0"/>
        <w:adjustRightInd w:val="0"/>
        <w:spacing w:after="0" w:line="240" w:lineRule="auto"/>
        <w:jc w:val="both"/>
        <w:rPr>
          <w:rFonts w:ascii="Times New Roman" w:eastAsia="Calibri" w:hAnsi="Times New Roman" w:cs="Times New Roman"/>
          <w:sz w:val="24"/>
          <w:szCs w:val="24"/>
        </w:rPr>
      </w:pPr>
    </w:p>
    <w:p w:rsidR="0028201D" w:rsidRPr="007533BD" w:rsidRDefault="00441320" w:rsidP="00AA2694">
      <w:pPr>
        <w:tabs>
          <w:tab w:val="left" w:pos="0"/>
        </w:tabs>
        <w:jc w:val="both"/>
        <w:rPr>
          <w:rFonts w:ascii="Times New Roman" w:eastAsia="Calibri" w:hAnsi="Times New Roman" w:cs="Times New Roman"/>
          <w:b/>
          <w:sz w:val="24"/>
          <w:szCs w:val="24"/>
        </w:rPr>
      </w:pPr>
      <w:r>
        <w:rPr>
          <w:rFonts w:ascii="Times New Roman" w:eastAsia="Calibri" w:hAnsi="Times New Roman" w:cs="Times New Roman"/>
          <w:b/>
          <w:sz w:val="24"/>
          <w:szCs w:val="24"/>
        </w:rPr>
        <w:t>Статья 22</w:t>
      </w:r>
      <w:r w:rsidR="0028201D" w:rsidRPr="007533BD">
        <w:rPr>
          <w:rFonts w:ascii="Times New Roman" w:eastAsia="Calibri" w:hAnsi="Times New Roman" w:cs="Times New Roman"/>
          <w:b/>
          <w:sz w:val="24"/>
          <w:szCs w:val="24"/>
        </w:rPr>
        <w:t>. Закупки у единственного поставщика</w:t>
      </w:r>
    </w:p>
    <w:p w:rsidR="0028201D" w:rsidRPr="007533BD" w:rsidRDefault="0028201D" w:rsidP="004C1DAE">
      <w:pPr>
        <w:numPr>
          <w:ilvl w:val="0"/>
          <w:numId w:val="25"/>
        </w:numPr>
        <w:tabs>
          <w:tab w:val="left" w:pos="0"/>
        </w:tabs>
        <w:spacing w:after="0" w:line="240" w:lineRule="auto"/>
        <w:ind w:left="0" w:firstLine="0"/>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Проведение закупки у единственного поставщика осуществляется в следующих случаях:</w:t>
      </w:r>
    </w:p>
    <w:p w:rsidR="0028201D" w:rsidRPr="007533BD" w:rsidRDefault="0028201D" w:rsidP="004C1DAE">
      <w:pPr>
        <w:tabs>
          <w:tab w:val="left" w:pos="0"/>
        </w:tabs>
        <w:spacing w:after="0" w:line="240" w:lineRule="auto"/>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1) вследствие чрезвычайных событий;</w:t>
      </w:r>
    </w:p>
    <w:p w:rsidR="0028201D" w:rsidRPr="007533BD" w:rsidRDefault="0028201D" w:rsidP="004C1DAE">
      <w:pPr>
        <w:tabs>
          <w:tab w:val="left" w:pos="0"/>
        </w:tabs>
        <w:spacing w:after="0" w:line="240" w:lineRule="auto"/>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2) при отсутствии на рынке конкуренции поставщиков;</w:t>
      </w:r>
    </w:p>
    <w:p w:rsidR="0028201D" w:rsidRPr="007533BD" w:rsidRDefault="0028201D" w:rsidP="004C1DAE">
      <w:pPr>
        <w:tabs>
          <w:tab w:val="left" w:pos="0"/>
        </w:tabs>
        <w:spacing w:after="0" w:line="240" w:lineRule="auto"/>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3) преемственность незначительной закупки в целях совместимости с первоначальной закупкой;</w:t>
      </w:r>
    </w:p>
    <w:p w:rsidR="0028201D" w:rsidRPr="007533BD" w:rsidRDefault="0028201D" w:rsidP="004C1DAE">
      <w:pPr>
        <w:tabs>
          <w:tab w:val="left" w:pos="0"/>
        </w:tabs>
        <w:spacing w:after="0" w:line="240" w:lineRule="auto"/>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4) процедура закупки была признана несостоявшейся и допускается возможность заключения договора с единственным участником процедуры закупки;</w:t>
      </w:r>
    </w:p>
    <w:p w:rsidR="0028201D" w:rsidRPr="007533BD" w:rsidRDefault="0028201D" w:rsidP="004C1DAE">
      <w:pPr>
        <w:tabs>
          <w:tab w:val="left" w:pos="0"/>
        </w:tabs>
        <w:spacing w:after="0" w:line="240" w:lineRule="auto"/>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5) стоимость закупки не превышает 100 000 (Сто тысяч) рублей, включая налог на добавленную стоимость, (если применяется), в течение квартала;</w:t>
      </w:r>
    </w:p>
    <w:p w:rsidR="0028201D" w:rsidRPr="007533BD" w:rsidRDefault="0028201D" w:rsidP="004C1DAE">
      <w:pPr>
        <w:tabs>
          <w:tab w:val="left" w:pos="0"/>
        </w:tabs>
        <w:spacing w:after="0" w:line="240" w:lineRule="auto"/>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 xml:space="preserve">6) заключение договоров с </w:t>
      </w:r>
      <w:proofErr w:type="spellStart"/>
      <w:r w:rsidRPr="007533BD">
        <w:rPr>
          <w:rFonts w:ascii="Times New Roman" w:eastAsia="Calibri" w:hAnsi="Times New Roman" w:cs="Times New Roman"/>
          <w:sz w:val="24"/>
          <w:szCs w:val="24"/>
        </w:rPr>
        <w:t>ресурсоснабжающими</w:t>
      </w:r>
      <w:proofErr w:type="spellEnd"/>
      <w:r w:rsidRPr="007533BD">
        <w:rPr>
          <w:rFonts w:ascii="Times New Roman" w:eastAsia="Calibri" w:hAnsi="Times New Roman" w:cs="Times New Roman"/>
          <w:sz w:val="24"/>
          <w:szCs w:val="24"/>
        </w:rPr>
        <w:t xml:space="preserve"> организациями или организациями, занимающими монопольное положение на рынке.</w:t>
      </w:r>
    </w:p>
    <w:p w:rsidR="0028201D" w:rsidRPr="00890CD9" w:rsidRDefault="0028201D" w:rsidP="004C1DAE">
      <w:pPr>
        <w:tabs>
          <w:tab w:val="left" w:pos="0"/>
        </w:tabs>
        <w:spacing w:after="0" w:line="240" w:lineRule="auto"/>
        <w:jc w:val="both"/>
        <w:rPr>
          <w:rFonts w:ascii="Times New Roman" w:eastAsia="Calibri" w:hAnsi="Times New Roman" w:cs="Times New Roman"/>
          <w:sz w:val="24"/>
          <w:szCs w:val="24"/>
        </w:rPr>
      </w:pPr>
      <w:r w:rsidRPr="00890CD9">
        <w:rPr>
          <w:rFonts w:ascii="Times New Roman" w:eastAsia="Calibri" w:hAnsi="Times New Roman" w:cs="Times New Roman"/>
          <w:sz w:val="24"/>
          <w:szCs w:val="24"/>
        </w:rPr>
        <w:t>7) выполнение работ по мобилизационной подготовке.</w:t>
      </w:r>
    </w:p>
    <w:p w:rsidR="00C23107" w:rsidRPr="00AB2390" w:rsidRDefault="00C23107" w:rsidP="00C23107">
      <w:pPr>
        <w:tabs>
          <w:tab w:val="left" w:pos="0"/>
        </w:tabs>
        <w:spacing w:after="0" w:line="240" w:lineRule="auto"/>
        <w:jc w:val="both"/>
        <w:rPr>
          <w:rFonts w:ascii="Times New Roman" w:eastAsia="Times New Roman" w:hAnsi="Times New Roman"/>
          <w:sz w:val="24"/>
          <w:szCs w:val="24"/>
          <w:lang w:eastAsia="ru-RU"/>
        </w:rPr>
      </w:pPr>
      <w:r w:rsidRPr="00AB2390">
        <w:rPr>
          <w:rFonts w:ascii="Times New Roman" w:eastAsia="Calibri" w:hAnsi="Times New Roman" w:cs="Times New Roman"/>
          <w:sz w:val="24"/>
          <w:szCs w:val="24"/>
        </w:rPr>
        <w:t>8)</w:t>
      </w:r>
      <w:bookmarkStart w:id="6" w:name="_Ref76398033"/>
      <w:r w:rsidRPr="00AB2390">
        <w:rPr>
          <w:rFonts w:ascii="Times New Roman" w:eastAsia="Times New Roman" w:hAnsi="Times New Roman"/>
          <w:sz w:val="16"/>
          <w:szCs w:val="16"/>
          <w:lang w:eastAsia="ru-RU"/>
        </w:rPr>
        <w:t xml:space="preserve"> </w:t>
      </w:r>
      <w:r w:rsidRPr="00AB2390">
        <w:rPr>
          <w:rFonts w:ascii="Times New Roman" w:eastAsia="Times New Roman" w:hAnsi="Times New Roman"/>
          <w:sz w:val="24"/>
          <w:szCs w:val="24"/>
          <w:lang w:eastAsia="ru-RU"/>
        </w:rPr>
        <w:t xml:space="preserve">наличие срочной потребности в продукции, в </w:t>
      </w:r>
      <w:proofErr w:type="gramStart"/>
      <w:r w:rsidRPr="00AB2390">
        <w:rPr>
          <w:rFonts w:ascii="Times New Roman" w:eastAsia="Times New Roman" w:hAnsi="Times New Roman"/>
          <w:sz w:val="24"/>
          <w:szCs w:val="24"/>
          <w:lang w:eastAsia="ru-RU"/>
        </w:rPr>
        <w:t>связи</w:t>
      </w:r>
      <w:proofErr w:type="gramEnd"/>
      <w:r w:rsidRPr="00AB2390">
        <w:rPr>
          <w:rFonts w:ascii="Times New Roman" w:eastAsia="Times New Roman" w:hAnsi="Times New Roman"/>
          <w:sz w:val="24"/>
          <w:szCs w:val="24"/>
          <w:lang w:eastAsia="ru-RU"/>
        </w:rPr>
        <w:t xml:space="preserve"> с чем проведение иных процедур нецелесообразно</w:t>
      </w:r>
      <w:bookmarkEnd w:id="6"/>
      <w:r w:rsidRPr="00AB2390">
        <w:rPr>
          <w:rFonts w:ascii="Times New Roman" w:eastAsia="Times New Roman" w:hAnsi="Times New Roman"/>
          <w:sz w:val="24"/>
          <w:szCs w:val="24"/>
          <w:lang w:eastAsia="ru-RU"/>
        </w:rPr>
        <w:t>.</w:t>
      </w:r>
    </w:p>
    <w:p w:rsidR="00C23107" w:rsidRPr="00AB2390" w:rsidRDefault="00C23107" w:rsidP="00C23107">
      <w:pPr>
        <w:tabs>
          <w:tab w:val="num" w:pos="0"/>
        </w:tabs>
        <w:spacing w:after="0" w:line="240" w:lineRule="auto"/>
        <w:jc w:val="both"/>
        <w:rPr>
          <w:rFonts w:ascii="Times New Roman" w:eastAsia="Times New Roman" w:hAnsi="Times New Roman" w:cs="Times New Roman"/>
          <w:sz w:val="24"/>
          <w:szCs w:val="24"/>
          <w:lang w:eastAsia="ru-RU"/>
        </w:rPr>
      </w:pPr>
      <w:r w:rsidRPr="00AB2390">
        <w:rPr>
          <w:rFonts w:ascii="Times New Roman" w:eastAsia="Times New Roman" w:hAnsi="Times New Roman"/>
          <w:sz w:val="24"/>
          <w:szCs w:val="24"/>
          <w:lang w:eastAsia="ru-RU"/>
        </w:rPr>
        <w:t xml:space="preserve">9) </w:t>
      </w:r>
      <w:r w:rsidRPr="00AB2390">
        <w:rPr>
          <w:rFonts w:ascii="Times New Roman" w:eastAsia="Times New Roman" w:hAnsi="Times New Roman" w:cs="Times New Roman"/>
          <w:sz w:val="24"/>
          <w:szCs w:val="24"/>
          <w:lang w:eastAsia="ru-RU"/>
        </w:rPr>
        <w:t xml:space="preserve">при закупках товаров и иных активов по существенно сниженным ценам (значительно меньшим, чем </w:t>
      </w:r>
      <w:proofErr w:type="gramStart"/>
      <w:r w:rsidRPr="00AB2390">
        <w:rPr>
          <w:rFonts w:ascii="Times New Roman" w:eastAsia="Times New Roman" w:hAnsi="Times New Roman" w:cs="Times New Roman"/>
          <w:sz w:val="24"/>
          <w:szCs w:val="24"/>
          <w:lang w:eastAsia="ru-RU"/>
        </w:rPr>
        <w:t>обычные</w:t>
      </w:r>
      <w:proofErr w:type="gramEnd"/>
      <w:r w:rsidRPr="00AB2390">
        <w:rPr>
          <w:rFonts w:ascii="Times New Roman" w:eastAsia="Times New Roman" w:hAnsi="Times New Roman" w:cs="Times New Roman"/>
          <w:sz w:val="24"/>
          <w:szCs w:val="24"/>
          <w:lang w:eastAsia="ru-RU"/>
        </w:rPr>
        <w:t xml:space="preserve"> рыночные), когда такая возможность существует в течение очень короткого промежутка времени.</w:t>
      </w:r>
    </w:p>
    <w:p w:rsidR="00C23107" w:rsidRPr="00C23107" w:rsidRDefault="00C23107" w:rsidP="00C23107">
      <w:pPr>
        <w:tabs>
          <w:tab w:val="num" w:pos="1134"/>
        </w:tabs>
        <w:spacing w:after="0" w:line="240" w:lineRule="auto"/>
        <w:jc w:val="both"/>
        <w:rPr>
          <w:rFonts w:ascii="Times New Roman" w:eastAsia="Times New Roman" w:hAnsi="Times New Roman" w:cs="Times New Roman"/>
          <w:sz w:val="24"/>
          <w:szCs w:val="24"/>
          <w:lang w:eastAsia="ru-RU"/>
        </w:rPr>
      </w:pPr>
      <w:r w:rsidRPr="00AB2390">
        <w:rPr>
          <w:rFonts w:ascii="Times New Roman" w:eastAsia="Times New Roman" w:hAnsi="Times New Roman" w:cs="Times New Roman"/>
          <w:sz w:val="24"/>
          <w:szCs w:val="24"/>
          <w:lang w:eastAsia="ru-RU"/>
        </w:rPr>
        <w:t>10)  продукция закупается у материнской компании заказчика или дочерних (зависимых) предприятий заказчика, специально созданных для производства или поставки данной продукции.</w:t>
      </w:r>
    </w:p>
    <w:p w:rsidR="0028201D" w:rsidRPr="007533BD" w:rsidRDefault="0028201D" w:rsidP="004C1DAE">
      <w:pPr>
        <w:numPr>
          <w:ilvl w:val="0"/>
          <w:numId w:val="25"/>
        </w:numPr>
        <w:tabs>
          <w:tab w:val="left" w:pos="0"/>
        </w:tabs>
        <w:spacing w:after="0" w:line="240" w:lineRule="auto"/>
        <w:ind w:left="0" w:firstLine="0"/>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При осуществлении закупки у единственного поставщика цена договора устанавливается по решению руководителя Общества, принятого на основании соответствующего экономического обоснования.</w:t>
      </w:r>
    </w:p>
    <w:p w:rsidR="007533BD" w:rsidRDefault="007533BD" w:rsidP="00AA2694">
      <w:pPr>
        <w:widowControl w:val="0"/>
        <w:tabs>
          <w:tab w:val="left" w:pos="0"/>
          <w:tab w:val="left" w:pos="1134"/>
        </w:tabs>
        <w:spacing w:after="0" w:line="240" w:lineRule="auto"/>
        <w:jc w:val="both"/>
        <w:rPr>
          <w:rFonts w:ascii="Times New Roman" w:eastAsia="Calibri" w:hAnsi="Times New Roman" w:cs="Times New Roman"/>
          <w:b/>
          <w:sz w:val="24"/>
          <w:szCs w:val="24"/>
        </w:rPr>
      </w:pPr>
    </w:p>
    <w:p w:rsidR="0028201D" w:rsidRPr="007533BD" w:rsidRDefault="00441320" w:rsidP="00AA2694">
      <w:pPr>
        <w:widowControl w:val="0"/>
        <w:tabs>
          <w:tab w:val="left" w:pos="0"/>
          <w:tab w:val="left" w:pos="1134"/>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Статья 23</w:t>
      </w:r>
      <w:r w:rsidR="0028201D" w:rsidRPr="007533BD">
        <w:rPr>
          <w:rFonts w:ascii="Times New Roman" w:eastAsia="Calibri" w:hAnsi="Times New Roman" w:cs="Times New Roman"/>
          <w:b/>
          <w:sz w:val="24"/>
          <w:szCs w:val="24"/>
        </w:rPr>
        <w:t>. Обжалование незаконных действий (бездействия) заказчика, специализированной организации</w:t>
      </w:r>
    </w:p>
    <w:p w:rsidR="0028201D" w:rsidRPr="007533BD" w:rsidRDefault="0028201D" w:rsidP="00AA2694">
      <w:pPr>
        <w:widowControl w:val="0"/>
        <w:tabs>
          <w:tab w:val="left" w:pos="0"/>
          <w:tab w:val="left" w:pos="1134"/>
        </w:tabs>
        <w:spacing w:after="0" w:line="240" w:lineRule="auto"/>
        <w:jc w:val="both"/>
        <w:rPr>
          <w:rFonts w:ascii="Times New Roman" w:eastAsia="Calibri" w:hAnsi="Times New Roman" w:cs="Times New Roman"/>
          <w:sz w:val="24"/>
          <w:szCs w:val="24"/>
        </w:rPr>
      </w:pPr>
    </w:p>
    <w:p w:rsidR="0028201D" w:rsidRPr="007533BD" w:rsidRDefault="0028201D" w:rsidP="004C1DAE">
      <w:pPr>
        <w:widowControl w:val="0"/>
        <w:numPr>
          <w:ilvl w:val="0"/>
          <w:numId w:val="26"/>
        </w:numPr>
        <w:tabs>
          <w:tab w:val="left" w:pos="0"/>
        </w:tabs>
        <w:spacing w:after="0" w:line="240" w:lineRule="auto"/>
        <w:ind w:left="0" w:firstLine="0"/>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Участник закупки вправе обжаловать любые действия (бездействие) заказчика, специализированной организации при закупке товаров, работ, услуг в судебном порядке.</w:t>
      </w:r>
    </w:p>
    <w:p w:rsidR="0028201D" w:rsidRPr="007533BD" w:rsidRDefault="0028201D" w:rsidP="004C1DAE">
      <w:pPr>
        <w:widowControl w:val="0"/>
        <w:numPr>
          <w:ilvl w:val="0"/>
          <w:numId w:val="26"/>
        </w:numPr>
        <w:tabs>
          <w:tab w:val="left" w:pos="0"/>
        </w:tabs>
        <w:spacing w:after="0" w:line="240" w:lineRule="auto"/>
        <w:ind w:left="0" w:firstLine="0"/>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 xml:space="preserve">Участник закупки вправе обжаловать в антимонопольный орган в порядке, установленном антимонопольным органом, действия (бездействие) заказчика, специализированной организации при закупке товаров, работ, услуг в случаях, определенных частью 10 статьи 3 Федерального закона от 18 июля 2011 года № 223-ФЗ </w:t>
      </w:r>
      <w:r w:rsidRPr="007533BD">
        <w:rPr>
          <w:rFonts w:ascii="Times New Roman" w:eastAsia="Calibri" w:hAnsi="Times New Roman" w:cs="Times New Roman"/>
          <w:sz w:val="24"/>
          <w:szCs w:val="24"/>
        </w:rPr>
        <w:lastRenderedPageBreak/>
        <w:t>«О закупках товаров, работ, услуг отдельными видами юридических лиц».</w:t>
      </w:r>
    </w:p>
    <w:p w:rsidR="0028201D" w:rsidRPr="007533BD" w:rsidRDefault="0028201D" w:rsidP="00AA2694">
      <w:pPr>
        <w:widowControl w:val="0"/>
        <w:tabs>
          <w:tab w:val="left" w:pos="0"/>
          <w:tab w:val="left" w:pos="1134"/>
        </w:tabs>
        <w:spacing w:after="0" w:line="240" w:lineRule="auto"/>
        <w:jc w:val="both"/>
        <w:rPr>
          <w:rFonts w:ascii="Times New Roman" w:eastAsia="Calibri" w:hAnsi="Times New Roman" w:cs="Times New Roman"/>
          <w:sz w:val="24"/>
          <w:szCs w:val="24"/>
        </w:rPr>
      </w:pPr>
    </w:p>
    <w:p w:rsidR="0028201D" w:rsidRPr="007533BD" w:rsidRDefault="00441320" w:rsidP="00AA2694">
      <w:pPr>
        <w:widowControl w:val="0"/>
        <w:tabs>
          <w:tab w:val="left" w:pos="0"/>
          <w:tab w:val="left" w:pos="1134"/>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Статья 24</w:t>
      </w:r>
      <w:r w:rsidR="0028201D" w:rsidRPr="007533BD">
        <w:rPr>
          <w:rFonts w:ascii="Times New Roman" w:eastAsia="Calibri" w:hAnsi="Times New Roman" w:cs="Times New Roman"/>
          <w:b/>
          <w:sz w:val="24"/>
          <w:szCs w:val="24"/>
        </w:rPr>
        <w:t>.  Переходные положения</w:t>
      </w:r>
    </w:p>
    <w:p w:rsidR="0028201D" w:rsidRPr="007533BD" w:rsidRDefault="0028201D" w:rsidP="00AA2694">
      <w:pPr>
        <w:widowControl w:val="0"/>
        <w:tabs>
          <w:tab w:val="left" w:pos="0"/>
          <w:tab w:val="left" w:pos="1134"/>
        </w:tabs>
        <w:spacing w:after="0" w:line="240" w:lineRule="auto"/>
        <w:jc w:val="both"/>
        <w:rPr>
          <w:rFonts w:ascii="Times New Roman" w:eastAsia="Calibri" w:hAnsi="Times New Roman" w:cs="Times New Roman"/>
          <w:sz w:val="24"/>
          <w:szCs w:val="24"/>
        </w:rPr>
      </w:pPr>
    </w:p>
    <w:p w:rsidR="0028201D" w:rsidRPr="007533BD" w:rsidRDefault="0028201D" w:rsidP="007533BD">
      <w:pPr>
        <w:widowControl w:val="0"/>
        <w:numPr>
          <w:ilvl w:val="0"/>
          <w:numId w:val="27"/>
        </w:numPr>
        <w:tabs>
          <w:tab w:val="left" w:pos="0"/>
        </w:tabs>
        <w:spacing w:after="0" w:line="240" w:lineRule="auto"/>
        <w:ind w:left="0" w:firstLine="0"/>
        <w:jc w:val="both"/>
        <w:rPr>
          <w:rFonts w:ascii="Times New Roman" w:eastAsia="Calibri" w:hAnsi="Times New Roman" w:cs="Times New Roman"/>
          <w:sz w:val="24"/>
          <w:szCs w:val="24"/>
        </w:rPr>
      </w:pPr>
      <w:r w:rsidRPr="007533BD">
        <w:rPr>
          <w:rFonts w:ascii="Times New Roman" w:eastAsia="Calibri" w:hAnsi="Times New Roman" w:cs="Times New Roman"/>
          <w:sz w:val="24"/>
          <w:szCs w:val="24"/>
        </w:rPr>
        <w:t>Настоящее положение применяется к отношениям, связанным с закупкой товаров, работ, услуг и возникшим после его утверждения. К отношениям, связанным с закупкой товаров, работ, услуг, и возникшим до утверждения настоящего положения, настоящий положение применяется в части прав и обязанностей, которые возникнут после его утверждения.</w:t>
      </w:r>
    </w:p>
    <w:p w:rsidR="0028201D" w:rsidRPr="0028201D" w:rsidRDefault="0028201D" w:rsidP="00AA2694">
      <w:pPr>
        <w:widowControl w:val="0"/>
        <w:tabs>
          <w:tab w:val="left" w:pos="1134"/>
        </w:tabs>
        <w:spacing w:after="0" w:line="240" w:lineRule="auto"/>
        <w:jc w:val="both"/>
        <w:rPr>
          <w:rFonts w:ascii="Times New Roman" w:eastAsia="Calibri" w:hAnsi="Times New Roman" w:cs="Times New Roman"/>
          <w:sz w:val="24"/>
          <w:szCs w:val="24"/>
        </w:rPr>
      </w:pPr>
    </w:p>
    <w:p w:rsidR="0028201D" w:rsidRPr="0028201D" w:rsidRDefault="0028201D" w:rsidP="0028201D">
      <w:pPr>
        <w:autoSpaceDE w:val="0"/>
        <w:autoSpaceDN w:val="0"/>
        <w:adjustRightInd w:val="0"/>
        <w:spacing w:after="0" w:line="240" w:lineRule="auto"/>
        <w:ind w:firstLine="540"/>
        <w:jc w:val="both"/>
        <w:rPr>
          <w:rFonts w:ascii="Times New Roman" w:eastAsia="Calibri" w:hAnsi="Times New Roman" w:cs="Times New Roman"/>
          <w:sz w:val="24"/>
          <w:szCs w:val="24"/>
        </w:rPr>
      </w:pPr>
    </w:p>
    <w:p w:rsidR="0028201D" w:rsidRPr="0028201D" w:rsidRDefault="0028201D" w:rsidP="0028201D">
      <w:pPr>
        <w:rPr>
          <w:rFonts w:ascii="Calibri" w:eastAsia="Calibri" w:hAnsi="Calibri" w:cs="Times New Roman"/>
        </w:rPr>
      </w:pPr>
    </w:p>
    <w:p w:rsidR="009D66DB" w:rsidRPr="0028201D" w:rsidRDefault="009D66DB" w:rsidP="009D66DB">
      <w:pPr>
        <w:spacing w:after="120" w:line="274" w:lineRule="exact"/>
        <w:ind w:left="720" w:right="20"/>
        <w:jc w:val="center"/>
        <w:rPr>
          <w:rFonts w:ascii="Times New Roman" w:eastAsia="Times New Roman" w:hAnsi="Times New Roman" w:cs="Times New Roman"/>
          <w:b/>
          <w:color w:val="000000"/>
          <w:sz w:val="28"/>
          <w:szCs w:val="28"/>
          <w:lang w:eastAsia="x-none"/>
        </w:rPr>
      </w:pPr>
    </w:p>
    <w:p w:rsidR="00A57B9B" w:rsidRPr="009D66DB" w:rsidRDefault="00A57B9B" w:rsidP="009D66DB">
      <w:pPr>
        <w:spacing w:line="288" w:lineRule="auto"/>
        <w:ind w:firstLine="709"/>
        <w:jc w:val="both"/>
        <w:rPr>
          <w:rFonts w:ascii="Times New Roman" w:eastAsia="Times New Roman" w:hAnsi="Times New Roman" w:cs="Times New Roman"/>
          <w:sz w:val="24"/>
          <w:szCs w:val="24"/>
          <w:lang w:val="x-none"/>
        </w:rPr>
      </w:pPr>
    </w:p>
    <w:p w:rsidR="009D66DB" w:rsidRDefault="009D66DB" w:rsidP="009D66DB"/>
    <w:p w:rsidR="00076326" w:rsidRDefault="00076326"/>
    <w:p w:rsidR="00076326" w:rsidRDefault="00076326"/>
    <w:p w:rsidR="00076326" w:rsidRDefault="00076326"/>
    <w:p w:rsidR="00076326" w:rsidRDefault="00076326"/>
    <w:p w:rsidR="00076326" w:rsidRDefault="00076326"/>
    <w:p w:rsidR="00890CD9" w:rsidRDefault="00890CD9" w:rsidP="00C354CC">
      <w:pPr>
        <w:spacing w:after="0" w:line="240" w:lineRule="auto"/>
        <w:jc w:val="center"/>
        <w:rPr>
          <w:rFonts w:ascii="Times New Roman" w:eastAsia="Times New Roman" w:hAnsi="Times New Roman" w:cs="Times New Roman"/>
          <w:sz w:val="32"/>
          <w:szCs w:val="32"/>
          <w:lang w:eastAsia="ru-RU"/>
        </w:rPr>
      </w:pPr>
    </w:p>
    <w:p w:rsidR="00890CD9" w:rsidRDefault="00890CD9" w:rsidP="00C354CC">
      <w:pPr>
        <w:spacing w:after="0" w:line="240" w:lineRule="auto"/>
        <w:jc w:val="center"/>
        <w:rPr>
          <w:rFonts w:ascii="Times New Roman" w:eastAsia="Times New Roman" w:hAnsi="Times New Roman" w:cs="Times New Roman"/>
          <w:sz w:val="32"/>
          <w:szCs w:val="32"/>
          <w:lang w:eastAsia="ru-RU"/>
        </w:rPr>
      </w:pPr>
    </w:p>
    <w:p w:rsidR="00890CD9" w:rsidRDefault="00890CD9" w:rsidP="00C354CC">
      <w:pPr>
        <w:spacing w:after="0" w:line="240" w:lineRule="auto"/>
        <w:jc w:val="center"/>
        <w:rPr>
          <w:rFonts w:ascii="Times New Roman" w:eastAsia="Times New Roman" w:hAnsi="Times New Roman" w:cs="Times New Roman"/>
          <w:sz w:val="32"/>
          <w:szCs w:val="32"/>
          <w:lang w:eastAsia="ru-RU"/>
        </w:rPr>
      </w:pPr>
    </w:p>
    <w:p w:rsidR="00890CD9" w:rsidRDefault="00890CD9" w:rsidP="00C354CC">
      <w:pPr>
        <w:spacing w:after="0" w:line="240" w:lineRule="auto"/>
        <w:jc w:val="center"/>
        <w:rPr>
          <w:rFonts w:ascii="Times New Roman" w:eastAsia="Times New Roman" w:hAnsi="Times New Roman" w:cs="Times New Roman"/>
          <w:sz w:val="32"/>
          <w:szCs w:val="32"/>
          <w:lang w:eastAsia="ru-RU"/>
        </w:rPr>
      </w:pPr>
    </w:p>
    <w:p w:rsidR="00C87948" w:rsidRDefault="00C87948" w:rsidP="00C354CC">
      <w:pPr>
        <w:spacing w:after="0" w:line="240" w:lineRule="auto"/>
        <w:jc w:val="center"/>
        <w:rPr>
          <w:rFonts w:ascii="Times New Roman" w:eastAsia="Times New Roman" w:hAnsi="Times New Roman" w:cs="Times New Roman"/>
          <w:sz w:val="32"/>
          <w:szCs w:val="32"/>
          <w:lang w:eastAsia="ru-RU"/>
        </w:rPr>
      </w:pPr>
    </w:p>
    <w:p w:rsidR="00C87948" w:rsidRDefault="00C87948" w:rsidP="00C354CC">
      <w:pPr>
        <w:spacing w:after="0" w:line="240" w:lineRule="auto"/>
        <w:jc w:val="center"/>
        <w:rPr>
          <w:rFonts w:ascii="Times New Roman" w:eastAsia="Times New Roman" w:hAnsi="Times New Roman" w:cs="Times New Roman"/>
          <w:sz w:val="32"/>
          <w:szCs w:val="32"/>
          <w:lang w:eastAsia="ru-RU"/>
        </w:rPr>
      </w:pPr>
    </w:p>
    <w:p w:rsidR="00C87948" w:rsidRDefault="00C87948" w:rsidP="00C354CC">
      <w:pPr>
        <w:spacing w:after="0" w:line="240" w:lineRule="auto"/>
        <w:jc w:val="center"/>
        <w:rPr>
          <w:rFonts w:ascii="Times New Roman" w:eastAsia="Times New Roman" w:hAnsi="Times New Roman" w:cs="Times New Roman"/>
          <w:sz w:val="32"/>
          <w:szCs w:val="32"/>
          <w:lang w:eastAsia="ru-RU"/>
        </w:rPr>
      </w:pPr>
    </w:p>
    <w:p w:rsidR="00C87948" w:rsidRDefault="00C87948" w:rsidP="00C354CC">
      <w:pPr>
        <w:spacing w:after="0" w:line="240" w:lineRule="auto"/>
        <w:jc w:val="center"/>
        <w:rPr>
          <w:rFonts w:ascii="Times New Roman" w:eastAsia="Times New Roman" w:hAnsi="Times New Roman" w:cs="Times New Roman"/>
          <w:sz w:val="32"/>
          <w:szCs w:val="32"/>
          <w:lang w:eastAsia="ru-RU"/>
        </w:rPr>
      </w:pPr>
    </w:p>
    <w:p w:rsidR="00C87948" w:rsidRDefault="00C87948" w:rsidP="00C354CC">
      <w:pPr>
        <w:spacing w:after="0" w:line="240" w:lineRule="auto"/>
        <w:jc w:val="center"/>
        <w:rPr>
          <w:rFonts w:ascii="Times New Roman" w:eastAsia="Times New Roman" w:hAnsi="Times New Roman" w:cs="Times New Roman"/>
          <w:sz w:val="32"/>
          <w:szCs w:val="32"/>
          <w:lang w:eastAsia="ru-RU"/>
        </w:rPr>
      </w:pPr>
    </w:p>
    <w:p w:rsidR="00C87948" w:rsidRDefault="00C87948" w:rsidP="00C354CC">
      <w:pPr>
        <w:spacing w:after="0" w:line="240" w:lineRule="auto"/>
        <w:jc w:val="center"/>
        <w:rPr>
          <w:rFonts w:ascii="Times New Roman" w:eastAsia="Times New Roman" w:hAnsi="Times New Roman" w:cs="Times New Roman"/>
          <w:sz w:val="32"/>
          <w:szCs w:val="32"/>
          <w:lang w:eastAsia="ru-RU"/>
        </w:rPr>
      </w:pPr>
    </w:p>
    <w:p w:rsidR="00C87948" w:rsidRDefault="00C87948" w:rsidP="00C354CC">
      <w:pPr>
        <w:spacing w:after="0" w:line="240" w:lineRule="auto"/>
        <w:jc w:val="center"/>
        <w:rPr>
          <w:rFonts w:ascii="Times New Roman" w:eastAsia="Times New Roman" w:hAnsi="Times New Roman" w:cs="Times New Roman"/>
          <w:sz w:val="32"/>
          <w:szCs w:val="32"/>
          <w:lang w:eastAsia="ru-RU"/>
        </w:rPr>
      </w:pPr>
    </w:p>
    <w:p w:rsidR="00C87948" w:rsidRDefault="00C87948" w:rsidP="00C354CC">
      <w:pPr>
        <w:spacing w:after="0" w:line="240" w:lineRule="auto"/>
        <w:jc w:val="center"/>
        <w:rPr>
          <w:rFonts w:ascii="Times New Roman" w:eastAsia="Times New Roman" w:hAnsi="Times New Roman" w:cs="Times New Roman"/>
          <w:sz w:val="32"/>
          <w:szCs w:val="32"/>
          <w:lang w:eastAsia="ru-RU"/>
        </w:rPr>
      </w:pPr>
    </w:p>
    <w:p w:rsidR="00C354CC" w:rsidRDefault="00C354CC" w:rsidP="00C354CC">
      <w:pPr>
        <w:spacing w:after="0" w:line="240" w:lineRule="auto"/>
        <w:jc w:val="center"/>
        <w:rPr>
          <w:rFonts w:ascii="Times New Roman" w:eastAsia="Times New Roman" w:hAnsi="Times New Roman" w:cs="Times New Roman"/>
          <w:sz w:val="32"/>
          <w:szCs w:val="32"/>
          <w:lang w:eastAsia="ru-RU"/>
        </w:rPr>
      </w:pPr>
      <w:r w:rsidRPr="00C354CC">
        <w:rPr>
          <w:rFonts w:ascii="Times New Roman" w:eastAsia="Times New Roman" w:hAnsi="Times New Roman" w:cs="Times New Roman"/>
          <w:sz w:val="32"/>
          <w:szCs w:val="32"/>
          <w:lang w:eastAsia="ru-RU"/>
        </w:rPr>
        <w:lastRenderedPageBreak/>
        <w:t>СОГЛАСОВАНО</w:t>
      </w:r>
      <w:r>
        <w:rPr>
          <w:rFonts w:ascii="Times New Roman" w:eastAsia="Times New Roman" w:hAnsi="Times New Roman" w:cs="Times New Roman"/>
          <w:sz w:val="32"/>
          <w:szCs w:val="32"/>
          <w:lang w:eastAsia="ru-RU"/>
        </w:rPr>
        <w:t>:</w:t>
      </w:r>
    </w:p>
    <w:p w:rsidR="00C354CC" w:rsidRPr="00C354CC" w:rsidRDefault="00C354CC" w:rsidP="00880A85">
      <w:pPr>
        <w:spacing w:after="0" w:line="240" w:lineRule="auto"/>
        <w:jc w:val="both"/>
        <w:rPr>
          <w:rFonts w:ascii="Times New Roman" w:eastAsia="Times New Roman" w:hAnsi="Times New Roman" w:cs="Times New Roman"/>
          <w:sz w:val="32"/>
          <w:szCs w:val="32"/>
          <w:lang w:eastAsia="ru-RU"/>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1417"/>
        <w:gridCol w:w="1701"/>
        <w:gridCol w:w="2552"/>
      </w:tblGrid>
      <w:tr w:rsidR="00C354CC" w:rsidRPr="00C354CC" w:rsidTr="00D22BB4">
        <w:tc>
          <w:tcPr>
            <w:tcW w:w="4395" w:type="dxa"/>
          </w:tcPr>
          <w:p w:rsidR="00C354CC" w:rsidRPr="00C354CC" w:rsidRDefault="00C354CC" w:rsidP="00C354CC">
            <w:pPr>
              <w:spacing w:after="0" w:line="240" w:lineRule="auto"/>
              <w:jc w:val="center"/>
              <w:rPr>
                <w:rFonts w:ascii="Times New Roman" w:eastAsia="Times New Roman" w:hAnsi="Times New Roman" w:cs="Times New Roman"/>
                <w:sz w:val="24"/>
                <w:szCs w:val="24"/>
                <w:lang w:eastAsia="ru-RU"/>
              </w:rPr>
            </w:pPr>
            <w:r w:rsidRPr="00C354CC">
              <w:rPr>
                <w:rFonts w:ascii="Times New Roman" w:eastAsia="Times New Roman" w:hAnsi="Times New Roman" w:cs="Times New Roman"/>
                <w:sz w:val="24"/>
                <w:szCs w:val="24"/>
                <w:lang w:eastAsia="ru-RU"/>
              </w:rPr>
              <w:t>Должность</w:t>
            </w:r>
          </w:p>
        </w:tc>
        <w:tc>
          <w:tcPr>
            <w:tcW w:w="1417" w:type="dxa"/>
          </w:tcPr>
          <w:p w:rsidR="00C354CC" w:rsidRPr="00C354CC" w:rsidRDefault="00C354CC" w:rsidP="00C354CC">
            <w:pPr>
              <w:spacing w:after="0" w:line="240" w:lineRule="auto"/>
              <w:jc w:val="center"/>
              <w:rPr>
                <w:rFonts w:ascii="Times New Roman" w:eastAsia="Times New Roman" w:hAnsi="Times New Roman" w:cs="Times New Roman"/>
                <w:sz w:val="24"/>
                <w:szCs w:val="24"/>
                <w:lang w:eastAsia="ru-RU"/>
              </w:rPr>
            </w:pPr>
            <w:r w:rsidRPr="00C354CC">
              <w:rPr>
                <w:rFonts w:ascii="Times New Roman" w:eastAsia="Times New Roman" w:hAnsi="Times New Roman" w:cs="Times New Roman"/>
                <w:sz w:val="24"/>
                <w:szCs w:val="24"/>
                <w:lang w:eastAsia="ru-RU"/>
              </w:rPr>
              <w:t>Дата</w:t>
            </w:r>
          </w:p>
        </w:tc>
        <w:tc>
          <w:tcPr>
            <w:tcW w:w="1701" w:type="dxa"/>
          </w:tcPr>
          <w:p w:rsidR="00C354CC" w:rsidRPr="00C354CC" w:rsidRDefault="00C354CC" w:rsidP="00C354CC">
            <w:pPr>
              <w:spacing w:after="0" w:line="240" w:lineRule="auto"/>
              <w:jc w:val="center"/>
              <w:rPr>
                <w:rFonts w:ascii="Times New Roman" w:eastAsia="Times New Roman" w:hAnsi="Times New Roman" w:cs="Times New Roman"/>
                <w:sz w:val="24"/>
                <w:szCs w:val="24"/>
                <w:lang w:eastAsia="ru-RU"/>
              </w:rPr>
            </w:pPr>
            <w:r w:rsidRPr="00C354CC">
              <w:rPr>
                <w:rFonts w:ascii="Times New Roman" w:eastAsia="Times New Roman" w:hAnsi="Times New Roman" w:cs="Times New Roman"/>
                <w:sz w:val="24"/>
                <w:szCs w:val="24"/>
                <w:lang w:eastAsia="ru-RU"/>
              </w:rPr>
              <w:t>Подпись</w:t>
            </w:r>
          </w:p>
        </w:tc>
        <w:tc>
          <w:tcPr>
            <w:tcW w:w="2552" w:type="dxa"/>
          </w:tcPr>
          <w:p w:rsidR="00C354CC" w:rsidRPr="00C354CC" w:rsidRDefault="00C354CC" w:rsidP="00C354CC">
            <w:pPr>
              <w:spacing w:after="0" w:line="240" w:lineRule="auto"/>
              <w:jc w:val="center"/>
              <w:rPr>
                <w:rFonts w:ascii="Times New Roman" w:eastAsia="Times New Roman" w:hAnsi="Times New Roman" w:cs="Times New Roman"/>
                <w:sz w:val="24"/>
                <w:szCs w:val="24"/>
                <w:lang w:eastAsia="ru-RU"/>
              </w:rPr>
            </w:pPr>
            <w:r w:rsidRPr="00C354CC">
              <w:rPr>
                <w:rFonts w:ascii="Times New Roman" w:eastAsia="Times New Roman" w:hAnsi="Times New Roman" w:cs="Times New Roman"/>
                <w:sz w:val="24"/>
                <w:szCs w:val="24"/>
                <w:lang w:eastAsia="ru-RU"/>
              </w:rPr>
              <w:t>Фамилия</w:t>
            </w:r>
          </w:p>
        </w:tc>
      </w:tr>
      <w:tr w:rsidR="00C354CC" w:rsidRPr="00C354CC" w:rsidTr="00D22BB4">
        <w:trPr>
          <w:trHeight w:val="552"/>
        </w:trPr>
        <w:tc>
          <w:tcPr>
            <w:tcW w:w="4395" w:type="dxa"/>
          </w:tcPr>
          <w:p w:rsidR="00C354CC" w:rsidRPr="00C354CC" w:rsidRDefault="00C354CC" w:rsidP="00C354CC">
            <w:pPr>
              <w:spacing w:after="0" w:line="240" w:lineRule="auto"/>
              <w:rPr>
                <w:rFonts w:ascii="Times New Roman" w:eastAsia="Times New Roman" w:hAnsi="Times New Roman" w:cs="Times New Roman"/>
                <w:sz w:val="24"/>
                <w:szCs w:val="24"/>
                <w:lang w:eastAsia="ru-RU"/>
              </w:rPr>
            </w:pPr>
            <w:r w:rsidRPr="00C354CC">
              <w:rPr>
                <w:rFonts w:ascii="Times New Roman" w:eastAsia="Times New Roman" w:hAnsi="Times New Roman" w:cs="Times New Roman"/>
                <w:sz w:val="24"/>
                <w:szCs w:val="24"/>
                <w:lang w:eastAsia="ru-RU"/>
              </w:rPr>
              <w:t xml:space="preserve">Первый заместитель </w:t>
            </w:r>
            <w:proofErr w:type="gramStart"/>
            <w:r w:rsidRPr="00C354CC">
              <w:rPr>
                <w:rFonts w:ascii="Times New Roman" w:eastAsia="Times New Roman" w:hAnsi="Times New Roman" w:cs="Times New Roman"/>
                <w:sz w:val="24"/>
                <w:szCs w:val="24"/>
                <w:lang w:eastAsia="ru-RU"/>
              </w:rPr>
              <w:t>генерального</w:t>
            </w:r>
            <w:proofErr w:type="gramEnd"/>
          </w:p>
          <w:p w:rsidR="00C354CC" w:rsidRPr="00C354CC" w:rsidRDefault="00C354CC" w:rsidP="00C354CC">
            <w:pPr>
              <w:spacing w:after="0" w:line="240" w:lineRule="auto"/>
              <w:rPr>
                <w:rFonts w:ascii="Times New Roman" w:eastAsia="Times New Roman" w:hAnsi="Times New Roman" w:cs="Times New Roman"/>
                <w:sz w:val="24"/>
                <w:szCs w:val="24"/>
                <w:lang w:eastAsia="ru-RU"/>
              </w:rPr>
            </w:pPr>
            <w:r w:rsidRPr="00C354CC">
              <w:rPr>
                <w:rFonts w:ascii="Times New Roman" w:eastAsia="Times New Roman" w:hAnsi="Times New Roman" w:cs="Times New Roman"/>
                <w:sz w:val="24"/>
                <w:szCs w:val="24"/>
                <w:lang w:eastAsia="ru-RU"/>
              </w:rPr>
              <w:t>директора</w:t>
            </w:r>
          </w:p>
        </w:tc>
        <w:tc>
          <w:tcPr>
            <w:tcW w:w="1417" w:type="dxa"/>
          </w:tcPr>
          <w:p w:rsidR="00C354CC" w:rsidRPr="00C354CC" w:rsidRDefault="00C354CC" w:rsidP="00C354CC">
            <w:pPr>
              <w:spacing w:after="0" w:line="240" w:lineRule="auto"/>
              <w:jc w:val="center"/>
              <w:rPr>
                <w:rFonts w:ascii="Times New Roman" w:eastAsia="Times New Roman" w:hAnsi="Times New Roman" w:cs="Times New Roman"/>
                <w:b/>
                <w:sz w:val="24"/>
                <w:szCs w:val="24"/>
                <w:lang w:eastAsia="ru-RU"/>
              </w:rPr>
            </w:pPr>
          </w:p>
        </w:tc>
        <w:tc>
          <w:tcPr>
            <w:tcW w:w="1701" w:type="dxa"/>
          </w:tcPr>
          <w:p w:rsidR="00C354CC" w:rsidRPr="00C354CC" w:rsidRDefault="00C354CC" w:rsidP="00C354CC">
            <w:pPr>
              <w:spacing w:after="0" w:line="240" w:lineRule="auto"/>
              <w:jc w:val="center"/>
              <w:rPr>
                <w:rFonts w:ascii="Times New Roman" w:eastAsia="Times New Roman" w:hAnsi="Times New Roman" w:cs="Times New Roman"/>
                <w:b/>
                <w:sz w:val="24"/>
                <w:szCs w:val="24"/>
                <w:lang w:eastAsia="ru-RU"/>
              </w:rPr>
            </w:pPr>
          </w:p>
        </w:tc>
        <w:tc>
          <w:tcPr>
            <w:tcW w:w="2552" w:type="dxa"/>
          </w:tcPr>
          <w:p w:rsidR="00C354CC" w:rsidRPr="00C354CC" w:rsidRDefault="00C354CC" w:rsidP="00C354CC">
            <w:pPr>
              <w:spacing w:after="0" w:line="240" w:lineRule="auto"/>
              <w:rPr>
                <w:rFonts w:ascii="Times New Roman" w:eastAsia="Times New Roman" w:hAnsi="Times New Roman" w:cs="Times New Roman"/>
                <w:sz w:val="24"/>
                <w:szCs w:val="24"/>
                <w:lang w:eastAsia="ru-RU"/>
              </w:rPr>
            </w:pPr>
            <w:r w:rsidRPr="00C354CC">
              <w:rPr>
                <w:rFonts w:ascii="Times New Roman" w:eastAsia="Times New Roman" w:hAnsi="Times New Roman" w:cs="Times New Roman"/>
                <w:sz w:val="24"/>
                <w:szCs w:val="24"/>
                <w:lang w:eastAsia="ru-RU"/>
              </w:rPr>
              <w:t>Запорожец Б.Л.</w:t>
            </w:r>
          </w:p>
        </w:tc>
      </w:tr>
      <w:tr w:rsidR="00C354CC" w:rsidRPr="00C354CC" w:rsidTr="00D22BB4">
        <w:trPr>
          <w:trHeight w:val="552"/>
        </w:trPr>
        <w:tc>
          <w:tcPr>
            <w:tcW w:w="4395" w:type="dxa"/>
          </w:tcPr>
          <w:p w:rsidR="00C354CC" w:rsidRPr="00C354CC" w:rsidRDefault="00C354CC" w:rsidP="00C354CC">
            <w:pPr>
              <w:spacing w:after="0" w:line="240" w:lineRule="auto"/>
              <w:rPr>
                <w:rFonts w:ascii="Times New Roman" w:eastAsia="Times New Roman" w:hAnsi="Times New Roman" w:cs="Times New Roman"/>
                <w:sz w:val="24"/>
                <w:szCs w:val="24"/>
                <w:lang w:eastAsia="ru-RU"/>
              </w:rPr>
            </w:pPr>
            <w:r w:rsidRPr="00C354CC">
              <w:rPr>
                <w:rFonts w:ascii="Times New Roman" w:eastAsia="Times New Roman" w:hAnsi="Times New Roman" w:cs="Times New Roman"/>
                <w:sz w:val="24"/>
                <w:szCs w:val="24"/>
                <w:lang w:eastAsia="ru-RU"/>
              </w:rPr>
              <w:t>Главный  бухгалтер</w:t>
            </w:r>
          </w:p>
        </w:tc>
        <w:tc>
          <w:tcPr>
            <w:tcW w:w="1417" w:type="dxa"/>
          </w:tcPr>
          <w:p w:rsidR="00C354CC" w:rsidRPr="00C354CC" w:rsidRDefault="00C354CC" w:rsidP="00C354CC">
            <w:pPr>
              <w:spacing w:after="0" w:line="240" w:lineRule="auto"/>
              <w:jc w:val="center"/>
              <w:rPr>
                <w:rFonts w:ascii="Times New Roman" w:eastAsia="Times New Roman" w:hAnsi="Times New Roman" w:cs="Times New Roman"/>
                <w:b/>
                <w:sz w:val="24"/>
                <w:szCs w:val="24"/>
                <w:lang w:eastAsia="ru-RU"/>
              </w:rPr>
            </w:pPr>
          </w:p>
        </w:tc>
        <w:tc>
          <w:tcPr>
            <w:tcW w:w="1701" w:type="dxa"/>
          </w:tcPr>
          <w:p w:rsidR="00C354CC" w:rsidRPr="00C354CC" w:rsidRDefault="00C354CC" w:rsidP="00C354CC">
            <w:pPr>
              <w:spacing w:after="0" w:line="240" w:lineRule="auto"/>
              <w:jc w:val="center"/>
              <w:rPr>
                <w:rFonts w:ascii="Times New Roman" w:eastAsia="Times New Roman" w:hAnsi="Times New Roman" w:cs="Times New Roman"/>
                <w:b/>
                <w:sz w:val="24"/>
                <w:szCs w:val="24"/>
                <w:lang w:eastAsia="ru-RU"/>
              </w:rPr>
            </w:pPr>
          </w:p>
        </w:tc>
        <w:tc>
          <w:tcPr>
            <w:tcW w:w="2552" w:type="dxa"/>
          </w:tcPr>
          <w:p w:rsidR="00C354CC" w:rsidRPr="00C354CC" w:rsidRDefault="00C354CC" w:rsidP="00C354CC">
            <w:pPr>
              <w:spacing w:after="0" w:line="240" w:lineRule="auto"/>
              <w:rPr>
                <w:rFonts w:ascii="Times New Roman" w:eastAsia="Times New Roman" w:hAnsi="Times New Roman" w:cs="Times New Roman"/>
                <w:sz w:val="24"/>
                <w:szCs w:val="24"/>
                <w:lang w:eastAsia="ru-RU"/>
              </w:rPr>
            </w:pPr>
            <w:r w:rsidRPr="00C354CC">
              <w:rPr>
                <w:rFonts w:ascii="Times New Roman" w:eastAsia="Times New Roman" w:hAnsi="Times New Roman" w:cs="Times New Roman"/>
                <w:sz w:val="24"/>
                <w:szCs w:val="24"/>
                <w:lang w:eastAsia="ru-RU"/>
              </w:rPr>
              <w:t>Селезнева Е.Б.</w:t>
            </w:r>
          </w:p>
        </w:tc>
      </w:tr>
      <w:tr w:rsidR="00C354CC" w:rsidRPr="00C354CC" w:rsidTr="00D22BB4">
        <w:trPr>
          <w:trHeight w:val="552"/>
        </w:trPr>
        <w:tc>
          <w:tcPr>
            <w:tcW w:w="4395" w:type="dxa"/>
          </w:tcPr>
          <w:p w:rsidR="00C354CC" w:rsidRPr="00C354CC" w:rsidRDefault="00C354CC" w:rsidP="00C354CC">
            <w:pPr>
              <w:spacing w:after="0" w:line="240" w:lineRule="auto"/>
              <w:rPr>
                <w:rFonts w:ascii="Times New Roman" w:eastAsia="Times New Roman" w:hAnsi="Times New Roman" w:cs="Times New Roman"/>
                <w:sz w:val="24"/>
                <w:szCs w:val="24"/>
                <w:lang w:eastAsia="ru-RU"/>
              </w:rPr>
            </w:pPr>
            <w:r w:rsidRPr="00C354CC">
              <w:rPr>
                <w:rFonts w:ascii="Times New Roman" w:eastAsia="Times New Roman" w:hAnsi="Times New Roman" w:cs="Times New Roman"/>
                <w:sz w:val="24"/>
                <w:szCs w:val="24"/>
                <w:lang w:eastAsia="ru-RU"/>
              </w:rPr>
              <w:t xml:space="preserve">Начальник СЭП и </w:t>
            </w:r>
            <w:proofErr w:type="gramStart"/>
            <w:r w:rsidRPr="00C354CC">
              <w:rPr>
                <w:rFonts w:ascii="Times New Roman" w:eastAsia="Times New Roman" w:hAnsi="Times New Roman" w:cs="Times New Roman"/>
                <w:sz w:val="24"/>
                <w:szCs w:val="24"/>
                <w:lang w:eastAsia="ru-RU"/>
              </w:rPr>
              <w:t>ОТ</w:t>
            </w:r>
            <w:proofErr w:type="gramEnd"/>
          </w:p>
        </w:tc>
        <w:tc>
          <w:tcPr>
            <w:tcW w:w="1417" w:type="dxa"/>
          </w:tcPr>
          <w:p w:rsidR="00C354CC" w:rsidRPr="00C354CC" w:rsidRDefault="00C354CC" w:rsidP="00C354CC">
            <w:pPr>
              <w:spacing w:after="0" w:line="240" w:lineRule="auto"/>
              <w:jc w:val="center"/>
              <w:rPr>
                <w:rFonts w:ascii="Times New Roman" w:eastAsia="Times New Roman" w:hAnsi="Times New Roman" w:cs="Times New Roman"/>
                <w:b/>
                <w:sz w:val="24"/>
                <w:szCs w:val="24"/>
                <w:lang w:eastAsia="ru-RU"/>
              </w:rPr>
            </w:pPr>
          </w:p>
        </w:tc>
        <w:tc>
          <w:tcPr>
            <w:tcW w:w="1701" w:type="dxa"/>
          </w:tcPr>
          <w:p w:rsidR="00C354CC" w:rsidRPr="00C354CC" w:rsidRDefault="00C354CC" w:rsidP="00C354CC">
            <w:pPr>
              <w:spacing w:after="0" w:line="240" w:lineRule="auto"/>
              <w:jc w:val="center"/>
              <w:rPr>
                <w:rFonts w:ascii="Times New Roman" w:eastAsia="Times New Roman" w:hAnsi="Times New Roman" w:cs="Times New Roman"/>
                <w:b/>
                <w:sz w:val="24"/>
                <w:szCs w:val="24"/>
                <w:lang w:eastAsia="ru-RU"/>
              </w:rPr>
            </w:pPr>
          </w:p>
        </w:tc>
        <w:tc>
          <w:tcPr>
            <w:tcW w:w="2552" w:type="dxa"/>
          </w:tcPr>
          <w:p w:rsidR="00C354CC" w:rsidRPr="00C354CC" w:rsidRDefault="00C354CC" w:rsidP="00C354CC">
            <w:pPr>
              <w:spacing w:after="0" w:line="240" w:lineRule="auto"/>
              <w:rPr>
                <w:rFonts w:ascii="Times New Roman" w:eastAsia="Times New Roman" w:hAnsi="Times New Roman" w:cs="Times New Roman"/>
                <w:sz w:val="24"/>
                <w:szCs w:val="24"/>
                <w:lang w:eastAsia="ru-RU"/>
              </w:rPr>
            </w:pPr>
            <w:r w:rsidRPr="00C354CC">
              <w:rPr>
                <w:rFonts w:ascii="Times New Roman" w:eastAsia="Times New Roman" w:hAnsi="Times New Roman" w:cs="Times New Roman"/>
                <w:sz w:val="24"/>
                <w:szCs w:val="24"/>
                <w:lang w:eastAsia="ru-RU"/>
              </w:rPr>
              <w:t>Калинина Е.Э.</w:t>
            </w:r>
          </w:p>
        </w:tc>
      </w:tr>
      <w:tr w:rsidR="00C354CC" w:rsidRPr="00C354CC" w:rsidTr="00D22BB4">
        <w:trPr>
          <w:trHeight w:val="552"/>
        </w:trPr>
        <w:tc>
          <w:tcPr>
            <w:tcW w:w="4395" w:type="dxa"/>
          </w:tcPr>
          <w:p w:rsidR="00C354CC" w:rsidRPr="00C354CC" w:rsidRDefault="00C354CC" w:rsidP="00C354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Начальник КПС</w:t>
            </w:r>
          </w:p>
        </w:tc>
        <w:tc>
          <w:tcPr>
            <w:tcW w:w="1417" w:type="dxa"/>
          </w:tcPr>
          <w:p w:rsidR="00C354CC" w:rsidRPr="00C354CC" w:rsidRDefault="00C354CC" w:rsidP="00C354CC">
            <w:pPr>
              <w:spacing w:after="0" w:line="240" w:lineRule="auto"/>
              <w:jc w:val="center"/>
              <w:rPr>
                <w:rFonts w:ascii="Times New Roman" w:eastAsia="Times New Roman" w:hAnsi="Times New Roman" w:cs="Times New Roman"/>
                <w:b/>
                <w:sz w:val="24"/>
                <w:szCs w:val="24"/>
                <w:lang w:eastAsia="ru-RU"/>
              </w:rPr>
            </w:pPr>
          </w:p>
        </w:tc>
        <w:tc>
          <w:tcPr>
            <w:tcW w:w="1701" w:type="dxa"/>
          </w:tcPr>
          <w:p w:rsidR="00C354CC" w:rsidRPr="00C354CC" w:rsidRDefault="00C354CC" w:rsidP="00C354CC">
            <w:pPr>
              <w:spacing w:after="0" w:line="240" w:lineRule="auto"/>
              <w:jc w:val="center"/>
              <w:rPr>
                <w:rFonts w:ascii="Times New Roman" w:eastAsia="Times New Roman" w:hAnsi="Times New Roman" w:cs="Times New Roman"/>
                <w:b/>
                <w:sz w:val="24"/>
                <w:szCs w:val="24"/>
                <w:lang w:eastAsia="ru-RU"/>
              </w:rPr>
            </w:pPr>
          </w:p>
        </w:tc>
        <w:tc>
          <w:tcPr>
            <w:tcW w:w="2552" w:type="dxa"/>
          </w:tcPr>
          <w:p w:rsidR="00C354CC" w:rsidRPr="00C354CC" w:rsidRDefault="00C354CC" w:rsidP="00C354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Кажуро А.Н.</w:t>
            </w:r>
          </w:p>
        </w:tc>
      </w:tr>
      <w:tr w:rsidR="00C354CC" w:rsidRPr="00C354CC" w:rsidTr="00D22BB4">
        <w:trPr>
          <w:trHeight w:val="552"/>
        </w:trPr>
        <w:tc>
          <w:tcPr>
            <w:tcW w:w="4395" w:type="dxa"/>
          </w:tcPr>
          <w:p w:rsidR="00C354CC" w:rsidRPr="00C354CC" w:rsidRDefault="00C354CC" w:rsidP="00C354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Ведущий специалист руководитель ИАГ</w:t>
            </w:r>
          </w:p>
        </w:tc>
        <w:tc>
          <w:tcPr>
            <w:tcW w:w="1417" w:type="dxa"/>
          </w:tcPr>
          <w:p w:rsidR="00C354CC" w:rsidRPr="00C354CC" w:rsidRDefault="00C354CC" w:rsidP="00C354CC">
            <w:pPr>
              <w:spacing w:after="0" w:line="240" w:lineRule="auto"/>
              <w:jc w:val="center"/>
              <w:rPr>
                <w:rFonts w:ascii="Times New Roman" w:eastAsia="Times New Roman" w:hAnsi="Times New Roman" w:cs="Times New Roman"/>
                <w:b/>
                <w:sz w:val="24"/>
                <w:szCs w:val="24"/>
                <w:lang w:eastAsia="ru-RU"/>
              </w:rPr>
            </w:pPr>
          </w:p>
        </w:tc>
        <w:tc>
          <w:tcPr>
            <w:tcW w:w="1701" w:type="dxa"/>
          </w:tcPr>
          <w:p w:rsidR="00C354CC" w:rsidRPr="00C354CC" w:rsidRDefault="00C354CC" w:rsidP="00C354CC">
            <w:pPr>
              <w:spacing w:after="0" w:line="240" w:lineRule="auto"/>
              <w:jc w:val="center"/>
              <w:rPr>
                <w:rFonts w:ascii="Times New Roman" w:eastAsia="Times New Roman" w:hAnsi="Times New Roman" w:cs="Times New Roman"/>
                <w:b/>
                <w:sz w:val="24"/>
                <w:szCs w:val="24"/>
                <w:lang w:eastAsia="ru-RU"/>
              </w:rPr>
            </w:pPr>
          </w:p>
        </w:tc>
        <w:tc>
          <w:tcPr>
            <w:tcW w:w="2552" w:type="dxa"/>
          </w:tcPr>
          <w:p w:rsidR="00C354CC" w:rsidRPr="00C354CC" w:rsidRDefault="00C354CC" w:rsidP="00C354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Дунайкина З.Н.</w:t>
            </w:r>
          </w:p>
        </w:tc>
      </w:tr>
    </w:tbl>
    <w:p w:rsidR="00C354CC" w:rsidRDefault="00C354CC" w:rsidP="00880A85">
      <w:pPr>
        <w:spacing w:after="0" w:line="240" w:lineRule="auto"/>
        <w:jc w:val="both"/>
        <w:rPr>
          <w:rFonts w:ascii="Times New Roman" w:eastAsia="Times New Roman" w:hAnsi="Times New Roman" w:cs="Times New Roman"/>
          <w:sz w:val="24"/>
          <w:szCs w:val="24"/>
          <w:lang w:eastAsia="ru-RU"/>
        </w:rPr>
      </w:pPr>
    </w:p>
    <w:p w:rsidR="00C354CC" w:rsidRDefault="00C354CC" w:rsidP="00880A85">
      <w:pPr>
        <w:spacing w:after="0" w:line="240" w:lineRule="auto"/>
        <w:jc w:val="both"/>
        <w:rPr>
          <w:rFonts w:ascii="Times New Roman" w:eastAsia="Times New Roman" w:hAnsi="Times New Roman" w:cs="Times New Roman"/>
          <w:sz w:val="24"/>
          <w:szCs w:val="24"/>
          <w:lang w:eastAsia="ru-RU"/>
        </w:rPr>
      </w:pPr>
    </w:p>
    <w:p w:rsidR="00C354CC" w:rsidRDefault="00C354CC" w:rsidP="00880A85">
      <w:pPr>
        <w:spacing w:after="0" w:line="240" w:lineRule="auto"/>
        <w:jc w:val="both"/>
        <w:rPr>
          <w:rFonts w:ascii="Times New Roman" w:eastAsia="Times New Roman" w:hAnsi="Times New Roman" w:cs="Times New Roman"/>
          <w:sz w:val="24"/>
          <w:szCs w:val="24"/>
          <w:lang w:eastAsia="ru-RU"/>
        </w:rPr>
      </w:pPr>
    </w:p>
    <w:p w:rsidR="00C354CC" w:rsidRDefault="00C354CC" w:rsidP="00880A85">
      <w:pPr>
        <w:spacing w:after="0" w:line="240" w:lineRule="auto"/>
        <w:jc w:val="both"/>
        <w:rPr>
          <w:rFonts w:ascii="Times New Roman" w:eastAsia="Times New Roman" w:hAnsi="Times New Roman" w:cs="Times New Roman"/>
          <w:sz w:val="24"/>
          <w:szCs w:val="24"/>
          <w:lang w:eastAsia="ru-RU"/>
        </w:rPr>
      </w:pPr>
    </w:p>
    <w:p w:rsidR="00C354CC" w:rsidRDefault="00C354CC" w:rsidP="00880A85">
      <w:pPr>
        <w:spacing w:after="0" w:line="240" w:lineRule="auto"/>
        <w:jc w:val="both"/>
        <w:rPr>
          <w:rFonts w:ascii="Times New Roman" w:eastAsia="Times New Roman" w:hAnsi="Times New Roman" w:cs="Times New Roman"/>
          <w:sz w:val="24"/>
          <w:szCs w:val="24"/>
          <w:lang w:eastAsia="ru-RU"/>
        </w:rPr>
      </w:pPr>
    </w:p>
    <w:p w:rsidR="00C354CC" w:rsidRDefault="00C354CC" w:rsidP="00880A85">
      <w:pPr>
        <w:spacing w:after="0" w:line="240" w:lineRule="auto"/>
        <w:jc w:val="both"/>
        <w:rPr>
          <w:rFonts w:ascii="Times New Roman" w:eastAsia="Times New Roman" w:hAnsi="Times New Roman" w:cs="Times New Roman"/>
          <w:sz w:val="24"/>
          <w:szCs w:val="24"/>
          <w:lang w:eastAsia="ru-RU"/>
        </w:rPr>
      </w:pPr>
    </w:p>
    <w:p w:rsidR="00C354CC" w:rsidRDefault="00C354CC" w:rsidP="00880A85">
      <w:pPr>
        <w:spacing w:after="0" w:line="240" w:lineRule="auto"/>
        <w:jc w:val="both"/>
        <w:rPr>
          <w:rFonts w:ascii="Times New Roman" w:eastAsia="Times New Roman" w:hAnsi="Times New Roman" w:cs="Times New Roman"/>
          <w:sz w:val="24"/>
          <w:szCs w:val="24"/>
          <w:lang w:eastAsia="ru-RU"/>
        </w:rPr>
      </w:pPr>
    </w:p>
    <w:p w:rsidR="00C354CC" w:rsidRDefault="00C354CC" w:rsidP="00880A85">
      <w:pPr>
        <w:spacing w:after="0" w:line="240" w:lineRule="auto"/>
        <w:jc w:val="both"/>
        <w:rPr>
          <w:rFonts w:ascii="Times New Roman" w:eastAsia="Times New Roman" w:hAnsi="Times New Roman" w:cs="Times New Roman"/>
          <w:sz w:val="24"/>
          <w:szCs w:val="24"/>
          <w:lang w:eastAsia="ru-RU"/>
        </w:rPr>
      </w:pPr>
    </w:p>
    <w:p w:rsidR="00C354CC" w:rsidRDefault="00C354CC" w:rsidP="00880A85">
      <w:pPr>
        <w:spacing w:after="0" w:line="240" w:lineRule="auto"/>
        <w:jc w:val="both"/>
        <w:rPr>
          <w:rFonts w:ascii="Times New Roman" w:eastAsia="Times New Roman" w:hAnsi="Times New Roman" w:cs="Times New Roman"/>
          <w:sz w:val="24"/>
          <w:szCs w:val="24"/>
          <w:lang w:eastAsia="ru-RU"/>
        </w:rPr>
      </w:pPr>
    </w:p>
    <w:p w:rsidR="00C354CC" w:rsidRDefault="00C354CC" w:rsidP="00880A85">
      <w:pPr>
        <w:spacing w:after="0" w:line="240" w:lineRule="auto"/>
        <w:jc w:val="both"/>
        <w:rPr>
          <w:rFonts w:ascii="Times New Roman" w:eastAsia="Times New Roman" w:hAnsi="Times New Roman" w:cs="Times New Roman"/>
          <w:sz w:val="24"/>
          <w:szCs w:val="24"/>
          <w:lang w:eastAsia="ru-RU"/>
        </w:rPr>
      </w:pPr>
    </w:p>
    <w:p w:rsidR="00C354CC" w:rsidRDefault="00C354CC" w:rsidP="00880A85">
      <w:pPr>
        <w:spacing w:after="0" w:line="240" w:lineRule="auto"/>
        <w:jc w:val="both"/>
        <w:rPr>
          <w:rFonts w:ascii="Times New Roman" w:eastAsia="Times New Roman" w:hAnsi="Times New Roman" w:cs="Times New Roman"/>
          <w:sz w:val="24"/>
          <w:szCs w:val="24"/>
          <w:lang w:eastAsia="ru-RU"/>
        </w:rPr>
      </w:pPr>
    </w:p>
    <w:p w:rsidR="00C354CC" w:rsidRDefault="00C354CC" w:rsidP="00880A85">
      <w:pPr>
        <w:spacing w:after="0" w:line="240" w:lineRule="auto"/>
        <w:jc w:val="both"/>
        <w:rPr>
          <w:rFonts w:ascii="Times New Roman" w:eastAsia="Times New Roman" w:hAnsi="Times New Roman" w:cs="Times New Roman"/>
          <w:sz w:val="24"/>
          <w:szCs w:val="24"/>
          <w:lang w:eastAsia="ru-RU"/>
        </w:rPr>
      </w:pPr>
    </w:p>
    <w:p w:rsidR="00C354CC" w:rsidRDefault="00C354CC" w:rsidP="00880A85">
      <w:pPr>
        <w:spacing w:after="0" w:line="240" w:lineRule="auto"/>
        <w:jc w:val="both"/>
        <w:rPr>
          <w:rFonts w:ascii="Times New Roman" w:eastAsia="Times New Roman" w:hAnsi="Times New Roman" w:cs="Times New Roman"/>
          <w:sz w:val="24"/>
          <w:szCs w:val="24"/>
          <w:lang w:eastAsia="ru-RU"/>
        </w:rPr>
      </w:pPr>
    </w:p>
    <w:p w:rsidR="00C354CC" w:rsidRDefault="00C354CC" w:rsidP="00880A85">
      <w:pPr>
        <w:spacing w:after="0" w:line="240" w:lineRule="auto"/>
        <w:jc w:val="both"/>
        <w:rPr>
          <w:rFonts w:ascii="Times New Roman" w:eastAsia="Times New Roman" w:hAnsi="Times New Roman" w:cs="Times New Roman"/>
          <w:sz w:val="24"/>
          <w:szCs w:val="24"/>
          <w:lang w:eastAsia="ru-RU"/>
        </w:rPr>
      </w:pPr>
    </w:p>
    <w:p w:rsidR="00C354CC" w:rsidRDefault="00C354CC" w:rsidP="00880A85">
      <w:pPr>
        <w:spacing w:after="0" w:line="240" w:lineRule="auto"/>
        <w:jc w:val="both"/>
        <w:rPr>
          <w:rFonts w:ascii="Times New Roman" w:eastAsia="Times New Roman" w:hAnsi="Times New Roman" w:cs="Times New Roman"/>
          <w:sz w:val="24"/>
          <w:szCs w:val="24"/>
          <w:lang w:eastAsia="ru-RU"/>
        </w:rPr>
      </w:pPr>
    </w:p>
    <w:p w:rsidR="00C354CC" w:rsidRDefault="00C354CC" w:rsidP="00880A85">
      <w:pPr>
        <w:spacing w:after="0" w:line="240" w:lineRule="auto"/>
        <w:jc w:val="both"/>
        <w:rPr>
          <w:rFonts w:ascii="Times New Roman" w:eastAsia="Times New Roman" w:hAnsi="Times New Roman" w:cs="Times New Roman"/>
          <w:sz w:val="24"/>
          <w:szCs w:val="24"/>
          <w:lang w:eastAsia="ru-RU"/>
        </w:rPr>
      </w:pPr>
    </w:p>
    <w:p w:rsidR="00C354CC" w:rsidRDefault="00C354CC" w:rsidP="00880A85">
      <w:pPr>
        <w:spacing w:after="0" w:line="240" w:lineRule="auto"/>
        <w:jc w:val="both"/>
        <w:rPr>
          <w:rFonts w:ascii="Times New Roman" w:eastAsia="Times New Roman" w:hAnsi="Times New Roman" w:cs="Times New Roman"/>
          <w:sz w:val="24"/>
          <w:szCs w:val="24"/>
          <w:lang w:eastAsia="ru-RU"/>
        </w:rPr>
      </w:pPr>
    </w:p>
    <w:p w:rsidR="00C354CC" w:rsidRDefault="00C354CC" w:rsidP="00880A85">
      <w:pPr>
        <w:spacing w:after="0" w:line="240" w:lineRule="auto"/>
        <w:jc w:val="both"/>
        <w:rPr>
          <w:rFonts w:ascii="Times New Roman" w:eastAsia="Times New Roman" w:hAnsi="Times New Roman" w:cs="Times New Roman"/>
          <w:sz w:val="24"/>
          <w:szCs w:val="24"/>
          <w:lang w:eastAsia="ru-RU"/>
        </w:rPr>
      </w:pPr>
    </w:p>
    <w:p w:rsidR="00C354CC" w:rsidRDefault="00C354CC" w:rsidP="00880A85">
      <w:pPr>
        <w:spacing w:after="0" w:line="240" w:lineRule="auto"/>
        <w:jc w:val="both"/>
        <w:rPr>
          <w:rFonts w:ascii="Times New Roman" w:eastAsia="Times New Roman" w:hAnsi="Times New Roman" w:cs="Times New Roman"/>
          <w:sz w:val="24"/>
          <w:szCs w:val="24"/>
          <w:lang w:eastAsia="ru-RU"/>
        </w:rPr>
      </w:pPr>
    </w:p>
    <w:p w:rsidR="00C354CC" w:rsidRDefault="00C354CC" w:rsidP="00880A85">
      <w:pPr>
        <w:spacing w:after="0" w:line="240" w:lineRule="auto"/>
        <w:jc w:val="both"/>
        <w:rPr>
          <w:rFonts w:ascii="Times New Roman" w:eastAsia="Times New Roman" w:hAnsi="Times New Roman" w:cs="Times New Roman"/>
          <w:sz w:val="24"/>
          <w:szCs w:val="24"/>
          <w:lang w:eastAsia="ru-RU"/>
        </w:rPr>
      </w:pPr>
    </w:p>
    <w:p w:rsidR="00C354CC" w:rsidRDefault="00C354CC" w:rsidP="00880A85">
      <w:pPr>
        <w:spacing w:after="0" w:line="240" w:lineRule="auto"/>
        <w:jc w:val="both"/>
        <w:rPr>
          <w:rFonts w:ascii="Times New Roman" w:eastAsia="Times New Roman" w:hAnsi="Times New Roman" w:cs="Times New Roman"/>
          <w:sz w:val="24"/>
          <w:szCs w:val="24"/>
          <w:lang w:eastAsia="ru-RU"/>
        </w:rPr>
      </w:pPr>
    </w:p>
    <w:p w:rsidR="00C354CC" w:rsidRDefault="00C354CC" w:rsidP="00880A85">
      <w:pPr>
        <w:spacing w:after="0" w:line="240" w:lineRule="auto"/>
        <w:jc w:val="both"/>
        <w:rPr>
          <w:rFonts w:ascii="Times New Roman" w:eastAsia="Times New Roman" w:hAnsi="Times New Roman" w:cs="Times New Roman"/>
          <w:sz w:val="24"/>
          <w:szCs w:val="24"/>
          <w:lang w:eastAsia="ru-RU"/>
        </w:rPr>
      </w:pPr>
    </w:p>
    <w:p w:rsidR="00C354CC" w:rsidRDefault="00C354CC" w:rsidP="00880A85">
      <w:pPr>
        <w:spacing w:after="0" w:line="240" w:lineRule="auto"/>
        <w:jc w:val="both"/>
        <w:rPr>
          <w:rFonts w:ascii="Times New Roman" w:eastAsia="Times New Roman" w:hAnsi="Times New Roman" w:cs="Times New Roman"/>
          <w:sz w:val="24"/>
          <w:szCs w:val="24"/>
          <w:lang w:eastAsia="ru-RU"/>
        </w:rPr>
      </w:pPr>
    </w:p>
    <w:p w:rsidR="00C354CC" w:rsidRDefault="00C354CC" w:rsidP="00880A85">
      <w:pPr>
        <w:spacing w:after="0" w:line="240" w:lineRule="auto"/>
        <w:jc w:val="both"/>
        <w:rPr>
          <w:rFonts w:ascii="Times New Roman" w:eastAsia="Times New Roman" w:hAnsi="Times New Roman" w:cs="Times New Roman"/>
          <w:sz w:val="24"/>
          <w:szCs w:val="24"/>
          <w:lang w:eastAsia="ru-RU"/>
        </w:rPr>
      </w:pPr>
    </w:p>
    <w:p w:rsidR="00C354CC" w:rsidRDefault="00C354CC" w:rsidP="00880A85">
      <w:pPr>
        <w:spacing w:after="0" w:line="240" w:lineRule="auto"/>
        <w:jc w:val="both"/>
        <w:rPr>
          <w:rFonts w:ascii="Times New Roman" w:eastAsia="Times New Roman" w:hAnsi="Times New Roman" w:cs="Times New Roman"/>
          <w:sz w:val="24"/>
          <w:szCs w:val="24"/>
          <w:lang w:eastAsia="ru-RU"/>
        </w:rPr>
      </w:pPr>
    </w:p>
    <w:p w:rsidR="00C354CC" w:rsidRDefault="00C354CC" w:rsidP="00880A85">
      <w:pPr>
        <w:spacing w:after="0" w:line="240" w:lineRule="auto"/>
        <w:jc w:val="both"/>
        <w:rPr>
          <w:rFonts w:ascii="Times New Roman" w:eastAsia="Times New Roman" w:hAnsi="Times New Roman" w:cs="Times New Roman"/>
          <w:sz w:val="24"/>
          <w:szCs w:val="24"/>
          <w:lang w:eastAsia="ru-RU"/>
        </w:rPr>
      </w:pPr>
    </w:p>
    <w:p w:rsidR="00C354CC" w:rsidRDefault="00C354CC" w:rsidP="00880A85">
      <w:pPr>
        <w:spacing w:after="0" w:line="240" w:lineRule="auto"/>
        <w:jc w:val="both"/>
        <w:rPr>
          <w:rFonts w:ascii="Times New Roman" w:eastAsia="Times New Roman" w:hAnsi="Times New Roman" w:cs="Times New Roman"/>
          <w:sz w:val="24"/>
          <w:szCs w:val="24"/>
          <w:lang w:eastAsia="ru-RU"/>
        </w:rPr>
      </w:pPr>
    </w:p>
    <w:p w:rsidR="00C354CC" w:rsidRDefault="00C354CC" w:rsidP="00880A85">
      <w:pPr>
        <w:spacing w:after="0" w:line="240" w:lineRule="auto"/>
        <w:jc w:val="both"/>
        <w:rPr>
          <w:rFonts w:ascii="Times New Roman" w:eastAsia="Times New Roman" w:hAnsi="Times New Roman" w:cs="Times New Roman"/>
          <w:sz w:val="24"/>
          <w:szCs w:val="24"/>
          <w:lang w:eastAsia="ru-RU"/>
        </w:rPr>
      </w:pPr>
    </w:p>
    <w:p w:rsidR="0001085C" w:rsidRDefault="0001085C" w:rsidP="00880A85">
      <w:pPr>
        <w:spacing w:after="0" w:line="240" w:lineRule="auto"/>
        <w:jc w:val="both"/>
        <w:rPr>
          <w:rFonts w:ascii="Times New Roman" w:eastAsia="Times New Roman" w:hAnsi="Times New Roman" w:cs="Times New Roman"/>
          <w:sz w:val="24"/>
          <w:szCs w:val="24"/>
          <w:lang w:eastAsia="ru-RU"/>
        </w:rPr>
      </w:pPr>
    </w:p>
    <w:p w:rsidR="0001085C" w:rsidRDefault="0001085C" w:rsidP="00880A85">
      <w:pPr>
        <w:spacing w:after="0" w:line="240" w:lineRule="auto"/>
        <w:jc w:val="both"/>
        <w:rPr>
          <w:rFonts w:ascii="Times New Roman" w:eastAsia="Times New Roman" w:hAnsi="Times New Roman" w:cs="Times New Roman"/>
          <w:sz w:val="24"/>
          <w:szCs w:val="24"/>
          <w:lang w:eastAsia="ru-RU"/>
        </w:rPr>
      </w:pPr>
    </w:p>
    <w:p w:rsidR="00880A85" w:rsidRPr="00880A85" w:rsidRDefault="00C354CC" w:rsidP="00880A8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З</w:t>
      </w:r>
      <w:r w:rsidR="00880A85" w:rsidRPr="00880A85">
        <w:rPr>
          <w:rFonts w:ascii="Times New Roman" w:eastAsia="Times New Roman" w:hAnsi="Times New Roman" w:cs="Times New Roman"/>
          <w:sz w:val="24"/>
          <w:szCs w:val="24"/>
          <w:lang w:eastAsia="ru-RU"/>
        </w:rPr>
        <w:t>АПИСЬ ИСТОРИИ ДОКУМЕНТА</w:t>
      </w:r>
    </w:p>
    <w:p w:rsidR="00880A85" w:rsidRDefault="00880A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1369"/>
        <w:gridCol w:w="2529"/>
        <w:gridCol w:w="3280"/>
      </w:tblGrid>
      <w:tr w:rsidR="00880A85" w:rsidRPr="00880A85" w:rsidTr="00D22BB4">
        <w:trPr>
          <w:trHeight w:val="1074"/>
        </w:trPr>
        <w:tc>
          <w:tcPr>
            <w:tcW w:w="2392" w:type="dxa"/>
          </w:tcPr>
          <w:p w:rsidR="00880A85" w:rsidRPr="00880A85" w:rsidRDefault="00880A85" w:rsidP="00880A85">
            <w:pPr>
              <w:spacing w:after="0" w:line="240" w:lineRule="auto"/>
              <w:jc w:val="both"/>
              <w:rPr>
                <w:rFonts w:ascii="Times New Roman" w:eastAsia="Times New Roman" w:hAnsi="Times New Roman" w:cs="Times New Roman"/>
                <w:sz w:val="24"/>
                <w:szCs w:val="24"/>
                <w:lang w:eastAsia="ru-RU"/>
              </w:rPr>
            </w:pPr>
            <w:r w:rsidRPr="00880A85">
              <w:rPr>
                <w:rFonts w:ascii="Times New Roman" w:eastAsia="Times New Roman" w:hAnsi="Times New Roman" w:cs="Times New Roman"/>
                <w:sz w:val="24"/>
                <w:szCs w:val="24"/>
                <w:lang w:eastAsia="ru-RU"/>
              </w:rPr>
              <w:t>Статус документа</w:t>
            </w:r>
          </w:p>
          <w:p w:rsidR="00880A85" w:rsidRPr="00880A85" w:rsidRDefault="00880A85" w:rsidP="00880A85">
            <w:pPr>
              <w:spacing w:after="0" w:line="240" w:lineRule="auto"/>
              <w:jc w:val="both"/>
              <w:rPr>
                <w:rFonts w:ascii="Times New Roman" w:eastAsia="Times New Roman" w:hAnsi="Times New Roman" w:cs="Times New Roman"/>
                <w:sz w:val="24"/>
                <w:szCs w:val="24"/>
                <w:lang w:eastAsia="ru-RU"/>
              </w:rPr>
            </w:pPr>
            <w:proofErr w:type="gramStart"/>
            <w:r w:rsidRPr="00880A85">
              <w:rPr>
                <w:rFonts w:ascii="Times New Roman" w:eastAsia="Times New Roman" w:hAnsi="Times New Roman" w:cs="Times New Roman"/>
                <w:sz w:val="24"/>
                <w:szCs w:val="24"/>
                <w:lang w:eastAsia="ru-RU"/>
              </w:rPr>
              <w:t>(Базовый документ</w:t>
            </w:r>
            <w:proofErr w:type="gramEnd"/>
          </w:p>
          <w:p w:rsidR="00880A85" w:rsidRPr="00880A85" w:rsidRDefault="00880A85" w:rsidP="00880A85">
            <w:pPr>
              <w:spacing w:after="0" w:line="240" w:lineRule="auto"/>
              <w:jc w:val="both"/>
              <w:rPr>
                <w:rFonts w:ascii="Times New Roman" w:eastAsia="Times New Roman" w:hAnsi="Times New Roman" w:cs="Times New Roman"/>
                <w:sz w:val="24"/>
                <w:szCs w:val="24"/>
                <w:lang w:eastAsia="ru-RU"/>
              </w:rPr>
            </w:pPr>
            <w:proofErr w:type="gramStart"/>
            <w:r w:rsidRPr="00880A85">
              <w:rPr>
                <w:rFonts w:ascii="Times New Roman" w:eastAsia="Times New Roman" w:hAnsi="Times New Roman" w:cs="Times New Roman"/>
                <w:sz w:val="24"/>
                <w:szCs w:val="24"/>
                <w:lang w:eastAsia="ru-RU"/>
              </w:rPr>
              <w:t>/Ревизия /Отмена)</w:t>
            </w:r>
            <w:proofErr w:type="gramEnd"/>
          </w:p>
        </w:tc>
        <w:tc>
          <w:tcPr>
            <w:tcW w:w="1369" w:type="dxa"/>
          </w:tcPr>
          <w:p w:rsidR="00880A85" w:rsidRPr="00880A85" w:rsidRDefault="00880A85" w:rsidP="00880A85">
            <w:pPr>
              <w:spacing w:after="0" w:line="240" w:lineRule="auto"/>
              <w:jc w:val="center"/>
              <w:rPr>
                <w:rFonts w:ascii="Times New Roman" w:eastAsia="Times New Roman" w:hAnsi="Times New Roman" w:cs="Times New Roman"/>
                <w:sz w:val="24"/>
                <w:szCs w:val="24"/>
                <w:lang w:eastAsia="ru-RU"/>
              </w:rPr>
            </w:pPr>
            <w:r w:rsidRPr="00880A85">
              <w:rPr>
                <w:rFonts w:ascii="Times New Roman" w:eastAsia="Times New Roman" w:hAnsi="Times New Roman" w:cs="Times New Roman"/>
                <w:sz w:val="24"/>
                <w:szCs w:val="24"/>
                <w:lang w:eastAsia="ru-RU"/>
              </w:rPr>
              <w:t>Ревизия</w:t>
            </w:r>
          </w:p>
          <w:p w:rsidR="00880A85" w:rsidRPr="00880A85" w:rsidRDefault="00880A85" w:rsidP="00880A85">
            <w:pPr>
              <w:spacing w:after="0" w:line="240" w:lineRule="auto"/>
              <w:jc w:val="center"/>
              <w:rPr>
                <w:rFonts w:ascii="Times New Roman" w:eastAsia="Times New Roman" w:hAnsi="Times New Roman" w:cs="Times New Roman"/>
                <w:sz w:val="24"/>
                <w:szCs w:val="24"/>
                <w:lang w:eastAsia="ru-RU"/>
              </w:rPr>
            </w:pPr>
            <w:r w:rsidRPr="00880A85">
              <w:rPr>
                <w:rFonts w:ascii="Times New Roman" w:eastAsia="Times New Roman" w:hAnsi="Times New Roman" w:cs="Times New Roman"/>
                <w:sz w:val="24"/>
                <w:szCs w:val="24"/>
                <w:lang w:eastAsia="ru-RU"/>
              </w:rPr>
              <w:t>документа</w:t>
            </w:r>
          </w:p>
        </w:tc>
        <w:tc>
          <w:tcPr>
            <w:tcW w:w="2529" w:type="dxa"/>
          </w:tcPr>
          <w:p w:rsidR="00880A85" w:rsidRPr="00880A85" w:rsidRDefault="00880A85" w:rsidP="00880A85">
            <w:pPr>
              <w:spacing w:after="0" w:line="240" w:lineRule="auto"/>
              <w:jc w:val="center"/>
              <w:rPr>
                <w:rFonts w:ascii="Times New Roman" w:eastAsia="Times New Roman" w:hAnsi="Times New Roman" w:cs="Times New Roman"/>
                <w:sz w:val="24"/>
                <w:szCs w:val="24"/>
                <w:lang w:eastAsia="ru-RU"/>
              </w:rPr>
            </w:pPr>
            <w:r w:rsidRPr="00880A85">
              <w:rPr>
                <w:rFonts w:ascii="Times New Roman" w:eastAsia="Times New Roman" w:hAnsi="Times New Roman" w:cs="Times New Roman"/>
                <w:sz w:val="24"/>
                <w:szCs w:val="24"/>
                <w:lang w:eastAsia="ru-RU"/>
              </w:rPr>
              <w:t xml:space="preserve">Дата ввода </w:t>
            </w:r>
            <w:proofErr w:type="gramStart"/>
            <w:r w:rsidRPr="00880A85">
              <w:rPr>
                <w:rFonts w:ascii="Times New Roman" w:eastAsia="Times New Roman" w:hAnsi="Times New Roman" w:cs="Times New Roman"/>
                <w:sz w:val="24"/>
                <w:szCs w:val="24"/>
                <w:lang w:eastAsia="ru-RU"/>
              </w:rPr>
              <w:t>в</w:t>
            </w:r>
            <w:proofErr w:type="gramEnd"/>
          </w:p>
          <w:p w:rsidR="00880A85" w:rsidRPr="00880A85" w:rsidRDefault="00880A85" w:rsidP="00880A85">
            <w:pPr>
              <w:spacing w:after="0" w:line="240" w:lineRule="auto"/>
              <w:jc w:val="center"/>
              <w:rPr>
                <w:rFonts w:ascii="Times New Roman" w:eastAsia="Times New Roman" w:hAnsi="Times New Roman" w:cs="Times New Roman"/>
                <w:sz w:val="24"/>
                <w:szCs w:val="24"/>
                <w:lang w:eastAsia="ru-RU"/>
              </w:rPr>
            </w:pPr>
            <w:r w:rsidRPr="00880A85">
              <w:rPr>
                <w:rFonts w:ascii="Times New Roman" w:eastAsia="Times New Roman" w:hAnsi="Times New Roman" w:cs="Times New Roman"/>
                <w:sz w:val="24"/>
                <w:szCs w:val="24"/>
                <w:lang w:eastAsia="ru-RU"/>
              </w:rPr>
              <w:t>действие/ отмены</w:t>
            </w:r>
          </w:p>
        </w:tc>
        <w:tc>
          <w:tcPr>
            <w:tcW w:w="3280" w:type="dxa"/>
          </w:tcPr>
          <w:p w:rsidR="00880A85" w:rsidRPr="00880A85" w:rsidRDefault="00880A85" w:rsidP="00880A85">
            <w:pPr>
              <w:spacing w:after="0" w:line="240" w:lineRule="auto"/>
              <w:jc w:val="center"/>
              <w:rPr>
                <w:rFonts w:ascii="Times New Roman" w:eastAsia="Times New Roman" w:hAnsi="Times New Roman" w:cs="Times New Roman"/>
                <w:sz w:val="24"/>
                <w:szCs w:val="24"/>
                <w:lang w:eastAsia="ru-RU"/>
              </w:rPr>
            </w:pPr>
            <w:r w:rsidRPr="00880A85">
              <w:rPr>
                <w:rFonts w:ascii="Times New Roman" w:eastAsia="Times New Roman" w:hAnsi="Times New Roman" w:cs="Times New Roman"/>
                <w:sz w:val="24"/>
                <w:szCs w:val="24"/>
                <w:lang w:eastAsia="ru-RU"/>
              </w:rPr>
              <w:t>Примечание</w:t>
            </w:r>
          </w:p>
        </w:tc>
      </w:tr>
      <w:tr w:rsidR="00880A85" w:rsidRPr="00880A85" w:rsidTr="00D22BB4">
        <w:tc>
          <w:tcPr>
            <w:tcW w:w="2392" w:type="dxa"/>
          </w:tcPr>
          <w:p w:rsidR="00880A85" w:rsidRPr="00880A85" w:rsidRDefault="00880A85" w:rsidP="00880A85">
            <w:pPr>
              <w:spacing w:after="0" w:line="240" w:lineRule="auto"/>
              <w:jc w:val="both"/>
              <w:rPr>
                <w:rFonts w:ascii="Times New Roman" w:eastAsia="Times New Roman" w:hAnsi="Times New Roman" w:cs="Times New Roman"/>
                <w:sz w:val="24"/>
                <w:szCs w:val="24"/>
                <w:lang w:eastAsia="ru-RU"/>
              </w:rPr>
            </w:pPr>
            <w:r w:rsidRPr="00880A85">
              <w:rPr>
                <w:rFonts w:ascii="Times New Roman" w:eastAsia="Times New Roman" w:hAnsi="Times New Roman" w:cs="Times New Roman"/>
                <w:sz w:val="24"/>
                <w:szCs w:val="24"/>
                <w:lang w:eastAsia="ru-RU"/>
              </w:rPr>
              <w:t>Базовый</w:t>
            </w:r>
          </w:p>
        </w:tc>
        <w:tc>
          <w:tcPr>
            <w:tcW w:w="1369" w:type="dxa"/>
          </w:tcPr>
          <w:p w:rsidR="00880A85" w:rsidRPr="00880A85" w:rsidRDefault="00880A85" w:rsidP="00880A85">
            <w:pPr>
              <w:spacing w:after="0" w:line="240" w:lineRule="auto"/>
              <w:jc w:val="both"/>
              <w:rPr>
                <w:rFonts w:ascii="Times New Roman" w:eastAsia="Times New Roman" w:hAnsi="Times New Roman" w:cs="Times New Roman"/>
                <w:sz w:val="28"/>
                <w:szCs w:val="28"/>
                <w:lang w:eastAsia="ru-RU"/>
              </w:rPr>
            </w:pPr>
          </w:p>
        </w:tc>
        <w:tc>
          <w:tcPr>
            <w:tcW w:w="2529" w:type="dxa"/>
          </w:tcPr>
          <w:p w:rsidR="00880A85" w:rsidRPr="00880A85" w:rsidRDefault="00880A85" w:rsidP="00880A85">
            <w:pPr>
              <w:spacing w:after="0" w:line="240" w:lineRule="auto"/>
              <w:jc w:val="both"/>
              <w:rPr>
                <w:rFonts w:ascii="Times New Roman" w:eastAsia="Times New Roman" w:hAnsi="Times New Roman" w:cs="Times New Roman"/>
                <w:sz w:val="28"/>
                <w:szCs w:val="28"/>
                <w:lang w:eastAsia="ru-RU"/>
              </w:rPr>
            </w:pPr>
          </w:p>
        </w:tc>
        <w:tc>
          <w:tcPr>
            <w:tcW w:w="3280" w:type="dxa"/>
          </w:tcPr>
          <w:p w:rsidR="00880A85" w:rsidRPr="00880A85" w:rsidRDefault="00880A85" w:rsidP="00880A85">
            <w:pPr>
              <w:spacing w:after="0" w:line="240" w:lineRule="auto"/>
              <w:jc w:val="both"/>
              <w:rPr>
                <w:rFonts w:ascii="Times New Roman" w:eastAsia="Times New Roman" w:hAnsi="Times New Roman" w:cs="Times New Roman"/>
                <w:sz w:val="28"/>
                <w:szCs w:val="28"/>
                <w:lang w:eastAsia="ru-RU"/>
              </w:rPr>
            </w:pPr>
          </w:p>
        </w:tc>
      </w:tr>
      <w:tr w:rsidR="00880A85" w:rsidRPr="00880A85" w:rsidTr="00D22BB4">
        <w:tc>
          <w:tcPr>
            <w:tcW w:w="2392" w:type="dxa"/>
          </w:tcPr>
          <w:p w:rsidR="00880A85" w:rsidRPr="00880A85" w:rsidRDefault="00880A85" w:rsidP="00880A85">
            <w:pPr>
              <w:spacing w:after="0" w:line="240" w:lineRule="auto"/>
              <w:jc w:val="both"/>
              <w:rPr>
                <w:rFonts w:ascii="Times New Roman" w:eastAsia="Times New Roman" w:hAnsi="Times New Roman" w:cs="Times New Roman"/>
                <w:sz w:val="28"/>
                <w:szCs w:val="28"/>
                <w:lang w:eastAsia="ru-RU"/>
              </w:rPr>
            </w:pPr>
          </w:p>
        </w:tc>
        <w:tc>
          <w:tcPr>
            <w:tcW w:w="1369" w:type="dxa"/>
          </w:tcPr>
          <w:p w:rsidR="00880A85" w:rsidRPr="00880A85" w:rsidRDefault="00880A85" w:rsidP="00880A85">
            <w:pPr>
              <w:spacing w:after="0" w:line="240" w:lineRule="auto"/>
              <w:jc w:val="both"/>
              <w:rPr>
                <w:rFonts w:ascii="Times New Roman" w:eastAsia="Times New Roman" w:hAnsi="Times New Roman" w:cs="Times New Roman"/>
                <w:sz w:val="28"/>
                <w:szCs w:val="28"/>
                <w:lang w:eastAsia="ru-RU"/>
              </w:rPr>
            </w:pPr>
          </w:p>
        </w:tc>
        <w:tc>
          <w:tcPr>
            <w:tcW w:w="2529" w:type="dxa"/>
          </w:tcPr>
          <w:p w:rsidR="00880A85" w:rsidRPr="00880A85" w:rsidRDefault="00880A85" w:rsidP="00880A85">
            <w:pPr>
              <w:spacing w:after="0" w:line="240" w:lineRule="auto"/>
              <w:jc w:val="both"/>
              <w:rPr>
                <w:rFonts w:ascii="Times New Roman" w:eastAsia="Times New Roman" w:hAnsi="Times New Roman" w:cs="Times New Roman"/>
                <w:sz w:val="28"/>
                <w:szCs w:val="28"/>
                <w:lang w:eastAsia="ru-RU"/>
              </w:rPr>
            </w:pPr>
          </w:p>
        </w:tc>
        <w:tc>
          <w:tcPr>
            <w:tcW w:w="3280" w:type="dxa"/>
          </w:tcPr>
          <w:p w:rsidR="00880A85" w:rsidRPr="00880A85" w:rsidRDefault="00880A85" w:rsidP="00880A85">
            <w:pPr>
              <w:spacing w:after="0" w:line="240" w:lineRule="auto"/>
              <w:jc w:val="both"/>
              <w:rPr>
                <w:rFonts w:ascii="Times New Roman" w:eastAsia="Times New Roman" w:hAnsi="Times New Roman" w:cs="Times New Roman"/>
                <w:sz w:val="28"/>
                <w:szCs w:val="28"/>
                <w:lang w:eastAsia="ru-RU"/>
              </w:rPr>
            </w:pPr>
          </w:p>
        </w:tc>
      </w:tr>
      <w:tr w:rsidR="00880A85" w:rsidRPr="00880A85" w:rsidTr="00D22BB4">
        <w:tc>
          <w:tcPr>
            <w:tcW w:w="2392" w:type="dxa"/>
          </w:tcPr>
          <w:p w:rsidR="00880A85" w:rsidRPr="00880A85" w:rsidRDefault="00880A85" w:rsidP="00880A85">
            <w:pPr>
              <w:spacing w:after="0" w:line="240" w:lineRule="auto"/>
              <w:jc w:val="both"/>
              <w:rPr>
                <w:rFonts w:ascii="Times New Roman" w:eastAsia="Times New Roman" w:hAnsi="Times New Roman" w:cs="Times New Roman"/>
                <w:sz w:val="28"/>
                <w:szCs w:val="28"/>
                <w:lang w:eastAsia="ru-RU"/>
              </w:rPr>
            </w:pPr>
          </w:p>
        </w:tc>
        <w:tc>
          <w:tcPr>
            <w:tcW w:w="1369" w:type="dxa"/>
          </w:tcPr>
          <w:p w:rsidR="00880A85" w:rsidRPr="00880A85" w:rsidRDefault="00880A85" w:rsidP="00880A85">
            <w:pPr>
              <w:spacing w:after="0" w:line="240" w:lineRule="auto"/>
              <w:jc w:val="both"/>
              <w:rPr>
                <w:rFonts w:ascii="Times New Roman" w:eastAsia="Times New Roman" w:hAnsi="Times New Roman" w:cs="Times New Roman"/>
                <w:sz w:val="28"/>
                <w:szCs w:val="28"/>
                <w:lang w:eastAsia="ru-RU"/>
              </w:rPr>
            </w:pPr>
          </w:p>
        </w:tc>
        <w:tc>
          <w:tcPr>
            <w:tcW w:w="2529" w:type="dxa"/>
          </w:tcPr>
          <w:p w:rsidR="00880A85" w:rsidRPr="00880A85" w:rsidRDefault="00880A85" w:rsidP="00880A85">
            <w:pPr>
              <w:spacing w:after="0" w:line="240" w:lineRule="auto"/>
              <w:jc w:val="both"/>
              <w:rPr>
                <w:rFonts w:ascii="Times New Roman" w:eastAsia="Times New Roman" w:hAnsi="Times New Roman" w:cs="Times New Roman"/>
                <w:sz w:val="28"/>
                <w:szCs w:val="28"/>
                <w:lang w:eastAsia="ru-RU"/>
              </w:rPr>
            </w:pPr>
          </w:p>
        </w:tc>
        <w:tc>
          <w:tcPr>
            <w:tcW w:w="3280" w:type="dxa"/>
          </w:tcPr>
          <w:p w:rsidR="00880A85" w:rsidRPr="00880A85" w:rsidRDefault="00880A85" w:rsidP="00880A85">
            <w:pPr>
              <w:spacing w:after="0" w:line="240" w:lineRule="auto"/>
              <w:jc w:val="both"/>
              <w:rPr>
                <w:rFonts w:ascii="Times New Roman" w:eastAsia="Times New Roman" w:hAnsi="Times New Roman" w:cs="Times New Roman"/>
                <w:sz w:val="28"/>
                <w:szCs w:val="28"/>
                <w:lang w:eastAsia="ru-RU"/>
              </w:rPr>
            </w:pPr>
          </w:p>
        </w:tc>
      </w:tr>
      <w:tr w:rsidR="00880A85" w:rsidRPr="00880A85" w:rsidTr="00D22BB4">
        <w:tc>
          <w:tcPr>
            <w:tcW w:w="2392" w:type="dxa"/>
          </w:tcPr>
          <w:p w:rsidR="00880A85" w:rsidRPr="00880A85" w:rsidRDefault="00880A85" w:rsidP="00880A85">
            <w:pPr>
              <w:spacing w:after="0" w:line="240" w:lineRule="auto"/>
              <w:jc w:val="both"/>
              <w:rPr>
                <w:rFonts w:ascii="Times New Roman" w:eastAsia="Times New Roman" w:hAnsi="Times New Roman" w:cs="Times New Roman"/>
                <w:sz w:val="28"/>
                <w:szCs w:val="28"/>
                <w:lang w:eastAsia="ru-RU"/>
              </w:rPr>
            </w:pPr>
          </w:p>
        </w:tc>
        <w:tc>
          <w:tcPr>
            <w:tcW w:w="1369" w:type="dxa"/>
          </w:tcPr>
          <w:p w:rsidR="00880A85" w:rsidRPr="00880A85" w:rsidRDefault="00880A85" w:rsidP="00880A85">
            <w:pPr>
              <w:spacing w:after="0" w:line="240" w:lineRule="auto"/>
              <w:jc w:val="both"/>
              <w:rPr>
                <w:rFonts w:ascii="Times New Roman" w:eastAsia="Times New Roman" w:hAnsi="Times New Roman" w:cs="Times New Roman"/>
                <w:sz w:val="28"/>
                <w:szCs w:val="28"/>
                <w:lang w:eastAsia="ru-RU"/>
              </w:rPr>
            </w:pPr>
          </w:p>
        </w:tc>
        <w:tc>
          <w:tcPr>
            <w:tcW w:w="2529" w:type="dxa"/>
          </w:tcPr>
          <w:p w:rsidR="00880A85" w:rsidRPr="00880A85" w:rsidRDefault="00880A85" w:rsidP="00880A85">
            <w:pPr>
              <w:spacing w:after="0" w:line="240" w:lineRule="auto"/>
              <w:jc w:val="both"/>
              <w:rPr>
                <w:rFonts w:ascii="Times New Roman" w:eastAsia="Times New Roman" w:hAnsi="Times New Roman" w:cs="Times New Roman"/>
                <w:sz w:val="28"/>
                <w:szCs w:val="28"/>
                <w:lang w:eastAsia="ru-RU"/>
              </w:rPr>
            </w:pPr>
          </w:p>
        </w:tc>
        <w:tc>
          <w:tcPr>
            <w:tcW w:w="3280" w:type="dxa"/>
          </w:tcPr>
          <w:p w:rsidR="00880A85" w:rsidRPr="00880A85" w:rsidRDefault="00880A85" w:rsidP="00880A85">
            <w:pPr>
              <w:spacing w:after="0" w:line="240" w:lineRule="auto"/>
              <w:jc w:val="both"/>
              <w:rPr>
                <w:rFonts w:ascii="Times New Roman" w:eastAsia="Times New Roman" w:hAnsi="Times New Roman" w:cs="Times New Roman"/>
                <w:sz w:val="28"/>
                <w:szCs w:val="28"/>
                <w:lang w:eastAsia="ru-RU"/>
              </w:rPr>
            </w:pPr>
          </w:p>
        </w:tc>
      </w:tr>
      <w:tr w:rsidR="00880A85" w:rsidRPr="00880A85" w:rsidTr="00D22BB4">
        <w:tc>
          <w:tcPr>
            <w:tcW w:w="2392" w:type="dxa"/>
          </w:tcPr>
          <w:p w:rsidR="00880A85" w:rsidRPr="00880A85" w:rsidRDefault="00880A85" w:rsidP="00880A85">
            <w:pPr>
              <w:spacing w:after="0" w:line="240" w:lineRule="auto"/>
              <w:jc w:val="both"/>
              <w:rPr>
                <w:rFonts w:ascii="Times New Roman" w:eastAsia="Times New Roman" w:hAnsi="Times New Roman" w:cs="Times New Roman"/>
                <w:sz w:val="28"/>
                <w:szCs w:val="28"/>
                <w:lang w:eastAsia="ru-RU"/>
              </w:rPr>
            </w:pPr>
          </w:p>
        </w:tc>
        <w:tc>
          <w:tcPr>
            <w:tcW w:w="1369" w:type="dxa"/>
          </w:tcPr>
          <w:p w:rsidR="00880A85" w:rsidRPr="00880A85" w:rsidRDefault="00880A85" w:rsidP="00880A85">
            <w:pPr>
              <w:spacing w:after="0" w:line="240" w:lineRule="auto"/>
              <w:jc w:val="both"/>
              <w:rPr>
                <w:rFonts w:ascii="Times New Roman" w:eastAsia="Times New Roman" w:hAnsi="Times New Roman" w:cs="Times New Roman"/>
                <w:sz w:val="28"/>
                <w:szCs w:val="28"/>
                <w:lang w:eastAsia="ru-RU"/>
              </w:rPr>
            </w:pPr>
          </w:p>
        </w:tc>
        <w:tc>
          <w:tcPr>
            <w:tcW w:w="2529" w:type="dxa"/>
          </w:tcPr>
          <w:p w:rsidR="00880A85" w:rsidRPr="00880A85" w:rsidRDefault="00880A85" w:rsidP="00880A85">
            <w:pPr>
              <w:spacing w:after="0" w:line="240" w:lineRule="auto"/>
              <w:jc w:val="both"/>
              <w:rPr>
                <w:rFonts w:ascii="Times New Roman" w:eastAsia="Times New Roman" w:hAnsi="Times New Roman" w:cs="Times New Roman"/>
                <w:sz w:val="28"/>
                <w:szCs w:val="28"/>
                <w:lang w:eastAsia="ru-RU"/>
              </w:rPr>
            </w:pPr>
          </w:p>
        </w:tc>
        <w:tc>
          <w:tcPr>
            <w:tcW w:w="3280" w:type="dxa"/>
          </w:tcPr>
          <w:p w:rsidR="00880A85" w:rsidRPr="00880A85" w:rsidRDefault="00880A85" w:rsidP="00880A85">
            <w:pPr>
              <w:spacing w:after="0" w:line="240" w:lineRule="auto"/>
              <w:jc w:val="both"/>
              <w:rPr>
                <w:rFonts w:ascii="Times New Roman" w:eastAsia="Times New Roman" w:hAnsi="Times New Roman" w:cs="Times New Roman"/>
                <w:sz w:val="28"/>
                <w:szCs w:val="28"/>
                <w:lang w:eastAsia="ru-RU"/>
              </w:rPr>
            </w:pPr>
          </w:p>
        </w:tc>
      </w:tr>
      <w:tr w:rsidR="00880A85" w:rsidRPr="00880A85" w:rsidTr="00D22BB4">
        <w:tc>
          <w:tcPr>
            <w:tcW w:w="2392" w:type="dxa"/>
          </w:tcPr>
          <w:p w:rsidR="00880A85" w:rsidRPr="00880A85" w:rsidRDefault="00880A85" w:rsidP="00880A85">
            <w:pPr>
              <w:spacing w:after="0" w:line="240" w:lineRule="auto"/>
              <w:jc w:val="both"/>
              <w:rPr>
                <w:rFonts w:ascii="Times New Roman" w:eastAsia="Times New Roman" w:hAnsi="Times New Roman" w:cs="Times New Roman"/>
                <w:sz w:val="28"/>
                <w:szCs w:val="28"/>
                <w:lang w:eastAsia="ru-RU"/>
              </w:rPr>
            </w:pPr>
          </w:p>
        </w:tc>
        <w:tc>
          <w:tcPr>
            <w:tcW w:w="1369" w:type="dxa"/>
          </w:tcPr>
          <w:p w:rsidR="00880A85" w:rsidRPr="00880A85" w:rsidRDefault="00880A85" w:rsidP="00880A85">
            <w:pPr>
              <w:spacing w:after="0" w:line="240" w:lineRule="auto"/>
              <w:jc w:val="both"/>
              <w:rPr>
                <w:rFonts w:ascii="Times New Roman" w:eastAsia="Times New Roman" w:hAnsi="Times New Roman" w:cs="Times New Roman"/>
                <w:sz w:val="28"/>
                <w:szCs w:val="28"/>
                <w:lang w:eastAsia="ru-RU"/>
              </w:rPr>
            </w:pPr>
          </w:p>
        </w:tc>
        <w:tc>
          <w:tcPr>
            <w:tcW w:w="2529" w:type="dxa"/>
          </w:tcPr>
          <w:p w:rsidR="00880A85" w:rsidRPr="00880A85" w:rsidRDefault="00880A85" w:rsidP="00880A85">
            <w:pPr>
              <w:spacing w:after="0" w:line="240" w:lineRule="auto"/>
              <w:jc w:val="both"/>
              <w:rPr>
                <w:rFonts w:ascii="Times New Roman" w:eastAsia="Times New Roman" w:hAnsi="Times New Roman" w:cs="Times New Roman"/>
                <w:sz w:val="28"/>
                <w:szCs w:val="28"/>
                <w:lang w:eastAsia="ru-RU"/>
              </w:rPr>
            </w:pPr>
          </w:p>
        </w:tc>
        <w:tc>
          <w:tcPr>
            <w:tcW w:w="3280" w:type="dxa"/>
          </w:tcPr>
          <w:p w:rsidR="00880A85" w:rsidRPr="00880A85" w:rsidRDefault="00880A85" w:rsidP="00880A85">
            <w:pPr>
              <w:spacing w:after="0" w:line="240" w:lineRule="auto"/>
              <w:jc w:val="both"/>
              <w:rPr>
                <w:rFonts w:ascii="Times New Roman" w:eastAsia="Times New Roman" w:hAnsi="Times New Roman" w:cs="Times New Roman"/>
                <w:sz w:val="28"/>
                <w:szCs w:val="28"/>
                <w:lang w:eastAsia="ru-RU"/>
              </w:rPr>
            </w:pPr>
          </w:p>
        </w:tc>
      </w:tr>
      <w:tr w:rsidR="00880A85" w:rsidRPr="00880A85" w:rsidTr="00D22BB4">
        <w:tc>
          <w:tcPr>
            <w:tcW w:w="2392" w:type="dxa"/>
          </w:tcPr>
          <w:p w:rsidR="00880A85" w:rsidRPr="00880A85" w:rsidRDefault="00880A85" w:rsidP="00880A85">
            <w:pPr>
              <w:spacing w:after="0" w:line="240" w:lineRule="auto"/>
              <w:jc w:val="both"/>
              <w:rPr>
                <w:rFonts w:ascii="Times New Roman" w:eastAsia="Times New Roman" w:hAnsi="Times New Roman" w:cs="Times New Roman"/>
                <w:sz w:val="28"/>
                <w:szCs w:val="28"/>
                <w:lang w:eastAsia="ru-RU"/>
              </w:rPr>
            </w:pPr>
          </w:p>
        </w:tc>
        <w:tc>
          <w:tcPr>
            <w:tcW w:w="1369" w:type="dxa"/>
          </w:tcPr>
          <w:p w:rsidR="00880A85" w:rsidRPr="00880A85" w:rsidRDefault="00880A85" w:rsidP="00880A85">
            <w:pPr>
              <w:spacing w:after="0" w:line="240" w:lineRule="auto"/>
              <w:jc w:val="both"/>
              <w:rPr>
                <w:rFonts w:ascii="Times New Roman" w:eastAsia="Times New Roman" w:hAnsi="Times New Roman" w:cs="Times New Roman"/>
                <w:sz w:val="28"/>
                <w:szCs w:val="28"/>
                <w:lang w:eastAsia="ru-RU"/>
              </w:rPr>
            </w:pPr>
          </w:p>
        </w:tc>
        <w:tc>
          <w:tcPr>
            <w:tcW w:w="2529" w:type="dxa"/>
          </w:tcPr>
          <w:p w:rsidR="00880A85" w:rsidRPr="00880A85" w:rsidRDefault="00880A85" w:rsidP="00880A85">
            <w:pPr>
              <w:spacing w:after="0" w:line="240" w:lineRule="auto"/>
              <w:jc w:val="both"/>
              <w:rPr>
                <w:rFonts w:ascii="Times New Roman" w:eastAsia="Times New Roman" w:hAnsi="Times New Roman" w:cs="Times New Roman"/>
                <w:sz w:val="28"/>
                <w:szCs w:val="28"/>
                <w:lang w:eastAsia="ru-RU"/>
              </w:rPr>
            </w:pPr>
          </w:p>
        </w:tc>
        <w:tc>
          <w:tcPr>
            <w:tcW w:w="3280" w:type="dxa"/>
          </w:tcPr>
          <w:p w:rsidR="00880A85" w:rsidRPr="00880A85" w:rsidRDefault="00880A85" w:rsidP="00880A85">
            <w:pPr>
              <w:spacing w:after="0" w:line="240" w:lineRule="auto"/>
              <w:jc w:val="both"/>
              <w:rPr>
                <w:rFonts w:ascii="Times New Roman" w:eastAsia="Times New Roman" w:hAnsi="Times New Roman" w:cs="Times New Roman"/>
                <w:sz w:val="28"/>
                <w:szCs w:val="28"/>
                <w:lang w:eastAsia="ru-RU"/>
              </w:rPr>
            </w:pPr>
          </w:p>
        </w:tc>
      </w:tr>
      <w:tr w:rsidR="00880A85" w:rsidRPr="00880A85" w:rsidTr="00D22BB4">
        <w:tc>
          <w:tcPr>
            <w:tcW w:w="2392" w:type="dxa"/>
          </w:tcPr>
          <w:p w:rsidR="00880A85" w:rsidRPr="00880A85" w:rsidRDefault="00880A85" w:rsidP="00880A85">
            <w:pPr>
              <w:spacing w:after="0" w:line="240" w:lineRule="auto"/>
              <w:jc w:val="both"/>
              <w:rPr>
                <w:rFonts w:ascii="Times New Roman" w:eastAsia="Times New Roman" w:hAnsi="Times New Roman" w:cs="Times New Roman"/>
                <w:sz w:val="28"/>
                <w:szCs w:val="28"/>
                <w:lang w:eastAsia="ru-RU"/>
              </w:rPr>
            </w:pPr>
          </w:p>
        </w:tc>
        <w:tc>
          <w:tcPr>
            <w:tcW w:w="1369" w:type="dxa"/>
          </w:tcPr>
          <w:p w:rsidR="00880A85" w:rsidRPr="00880A85" w:rsidRDefault="00880A85" w:rsidP="00880A85">
            <w:pPr>
              <w:spacing w:after="0" w:line="240" w:lineRule="auto"/>
              <w:jc w:val="both"/>
              <w:rPr>
                <w:rFonts w:ascii="Times New Roman" w:eastAsia="Times New Roman" w:hAnsi="Times New Roman" w:cs="Times New Roman"/>
                <w:sz w:val="28"/>
                <w:szCs w:val="28"/>
                <w:lang w:eastAsia="ru-RU"/>
              </w:rPr>
            </w:pPr>
          </w:p>
        </w:tc>
        <w:tc>
          <w:tcPr>
            <w:tcW w:w="2529" w:type="dxa"/>
          </w:tcPr>
          <w:p w:rsidR="00880A85" w:rsidRPr="00880A85" w:rsidRDefault="00880A85" w:rsidP="00880A85">
            <w:pPr>
              <w:spacing w:after="0" w:line="240" w:lineRule="auto"/>
              <w:jc w:val="both"/>
              <w:rPr>
                <w:rFonts w:ascii="Times New Roman" w:eastAsia="Times New Roman" w:hAnsi="Times New Roman" w:cs="Times New Roman"/>
                <w:sz w:val="28"/>
                <w:szCs w:val="28"/>
                <w:lang w:eastAsia="ru-RU"/>
              </w:rPr>
            </w:pPr>
          </w:p>
        </w:tc>
        <w:tc>
          <w:tcPr>
            <w:tcW w:w="3280" w:type="dxa"/>
          </w:tcPr>
          <w:p w:rsidR="00880A85" w:rsidRPr="00880A85" w:rsidRDefault="00880A85" w:rsidP="00880A85">
            <w:pPr>
              <w:spacing w:after="0" w:line="240" w:lineRule="auto"/>
              <w:jc w:val="both"/>
              <w:rPr>
                <w:rFonts w:ascii="Times New Roman" w:eastAsia="Times New Roman" w:hAnsi="Times New Roman" w:cs="Times New Roman"/>
                <w:sz w:val="28"/>
                <w:szCs w:val="28"/>
                <w:lang w:eastAsia="ru-RU"/>
              </w:rPr>
            </w:pPr>
          </w:p>
        </w:tc>
      </w:tr>
      <w:tr w:rsidR="00880A85" w:rsidRPr="00880A85" w:rsidTr="00D22BB4">
        <w:tc>
          <w:tcPr>
            <w:tcW w:w="2392" w:type="dxa"/>
          </w:tcPr>
          <w:p w:rsidR="00880A85" w:rsidRPr="00880A85" w:rsidRDefault="00880A85" w:rsidP="00880A85">
            <w:pPr>
              <w:spacing w:after="0" w:line="240" w:lineRule="auto"/>
              <w:jc w:val="both"/>
              <w:rPr>
                <w:rFonts w:ascii="Times New Roman" w:eastAsia="Times New Roman" w:hAnsi="Times New Roman" w:cs="Times New Roman"/>
                <w:sz w:val="28"/>
                <w:szCs w:val="28"/>
                <w:lang w:eastAsia="ru-RU"/>
              </w:rPr>
            </w:pPr>
          </w:p>
        </w:tc>
        <w:tc>
          <w:tcPr>
            <w:tcW w:w="1369" w:type="dxa"/>
          </w:tcPr>
          <w:p w:rsidR="00880A85" w:rsidRPr="00880A85" w:rsidRDefault="00880A85" w:rsidP="00880A85">
            <w:pPr>
              <w:spacing w:after="0" w:line="240" w:lineRule="auto"/>
              <w:jc w:val="both"/>
              <w:rPr>
                <w:rFonts w:ascii="Times New Roman" w:eastAsia="Times New Roman" w:hAnsi="Times New Roman" w:cs="Times New Roman"/>
                <w:sz w:val="28"/>
                <w:szCs w:val="28"/>
                <w:lang w:eastAsia="ru-RU"/>
              </w:rPr>
            </w:pPr>
          </w:p>
        </w:tc>
        <w:tc>
          <w:tcPr>
            <w:tcW w:w="2529" w:type="dxa"/>
          </w:tcPr>
          <w:p w:rsidR="00880A85" w:rsidRPr="00880A85" w:rsidRDefault="00880A85" w:rsidP="00880A85">
            <w:pPr>
              <w:spacing w:after="0" w:line="240" w:lineRule="auto"/>
              <w:jc w:val="both"/>
              <w:rPr>
                <w:rFonts w:ascii="Times New Roman" w:eastAsia="Times New Roman" w:hAnsi="Times New Roman" w:cs="Times New Roman"/>
                <w:sz w:val="28"/>
                <w:szCs w:val="28"/>
                <w:lang w:eastAsia="ru-RU"/>
              </w:rPr>
            </w:pPr>
          </w:p>
        </w:tc>
        <w:tc>
          <w:tcPr>
            <w:tcW w:w="3280" w:type="dxa"/>
          </w:tcPr>
          <w:p w:rsidR="00880A85" w:rsidRPr="00880A85" w:rsidRDefault="00880A85" w:rsidP="00880A85">
            <w:pPr>
              <w:spacing w:after="0" w:line="240" w:lineRule="auto"/>
              <w:jc w:val="both"/>
              <w:rPr>
                <w:rFonts w:ascii="Times New Roman" w:eastAsia="Times New Roman" w:hAnsi="Times New Roman" w:cs="Times New Roman"/>
                <w:sz w:val="28"/>
                <w:szCs w:val="28"/>
                <w:lang w:eastAsia="ru-RU"/>
              </w:rPr>
            </w:pPr>
          </w:p>
        </w:tc>
      </w:tr>
      <w:tr w:rsidR="00880A85" w:rsidRPr="00880A85" w:rsidTr="00D22BB4">
        <w:tc>
          <w:tcPr>
            <w:tcW w:w="2392" w:type="dxa"/>
          </w:tcPr>
          <w:p w:rsidR="00880A85" w:rsidRPr="00880A85" w:rsidRDefault="00880A85" w:rsidP="00880A85">
            <w:pPr>
              <w:spacing w:after="0" w:line="240" w:lineRule="auto"/>
              <w:jc w:val="both"/>
              <w:rPr>
                <w:rFonts w:ascii="Times New Roman" w:eastAsia="Times New Roman" w:hAnsi="Times New Roman" w:cs="Times New Roman"/>
                <w:sz w:val="28"/>
                <w:szCs w:val="28"/>
                <w:lang w:eastAsia="ru-RU"/>
              </w:rPr>
            </w:pPr>
          </w:p>
        </w:tc>
        <w:tc>
          <w:tcPr>
            <w:tcW w:w="1369" w:type="dxa"/>
          </w:tcPr>
          <w:p w:rsidR="00880A85" w:rsidRPr="00880A85" w:rsidRDefault="00880A85" w:rsidP="00880A85">
            <w:pPr>
              <w:spacing w:after="0" w:line="240" w:lineRule="auto"/>
              <w:jc w:val="both"/>
              <w:rPr>
                <w:rFonts w:ascii="Times New Roman" w:eastAsia="Times New Roman" w:hAnsi="Times New Roman" w:cs="Times New Roman"/>
                <w:sz w:val="28"/>
                <w:szCs w:val="28"/>
                <w:lang w:eastAsia="ru-RU"/>
              </w:rPr>
            </w:pPr>
          </w:p>
        </w:tc>
        <w:tc>
          <w:tcPr>
            <w:tcW w:w="2529" w:type="dxa"/>
          </w:tcPr>
          <w:p w:rsidR="00880A85" w:rsidRPr="00880A85" w:rsidRDefault="00880A85" w:rsidP="00880A85">
            <w:pPr>
              <w:spacing w:after="0" w:line="240" w:lineRule="auto"/>
              <w:jc w:val="both"/>
              <w:rPr>
                <w:rFonts w:ascii="Times New Roman" w:eastAsia="Times New Roman" w:hAnsi="Times New Roman" w:cs="Times New Roman"/>
                <w:sz w:val="28"/>
                <w:szCs w:val="28"/>
                <w:lang w:eastAsia="ru-RU"/>
              </w:rPr>
            </w:pPr>
          </w:p>
        </w:tc>
        <w:tc>
          <w:tcPr>
            <w:tcW w:w="3280" w:type="dxa"/>
          </w:tcPr>
          <w:p w:rsidR="00880A85" w:rsidRPr="00880A85" w:rsidRDefault="00880A85" w:rsidP="00880A85">
            <w:pPr>
              <w:spacing w:after="0" w:line="240" w:lineRule="auto"/>
              <w:jc w:val="both"/>
              <w:rPr>
                <w:rFonts w:ascii="Times New Roman" w:eastAsia="Times New Roman" w:hAnsi="Times New Roman" w:cs="Times New Roman"/>
                <w:sz w:val="28"/>
                <w:szCs w:val="28"/>
                <w:lang w:eastAsia="ru-RU"/>
              </w:rPr>
            </w:pPr>
          </w:p>
        </w:tc>
      </w:tr>
      <w:tr w:rsidR="00880A85" w:rsidRPr="00880A85" w:rsidTr="00D22BB4">
        <w:tc>
          <w:tcPr>
            <w:tcW w:w="2392" w:type="dxa"/>
          </w:tcPr>
          <w:p w:rsidR="00880A85" w:rsidRPr="00880A85" w:rsidRDefault="00880A85" w:rsidP="00880A85">
            <w:pPr>
              <w:spacing w:after="0" w:line="240" w:lineRule="auto"/>
              <w:jc w:val="both"/>
              <w:rPr>
                <w:rFonts w:ascii="Times New Roman" w:eastAsia="Times New Roman" w:hAnsi="Times New Roman" w:cs="Times New Roman"/>
                <w:sz w:val="28"/>
                <w:szCs w:val="28"/>
                <w:lang w:eastAsia="ru-RU"/>
              </w:rPr>
            </w:pPr>
          </w:p>
        </w:tc>
        <w:tc>
          <w:tcPr>
            <w:tcW w:w="1369" w:type="dxa"/>
          </w:tcPr>
          <w:p w:rsidR="00880A85" w:rsidRPr="00880A85" w:rsidRDefault="00880A85" w:rsidP="00880A85">
            <w:pPr>
              <w:spacing w:after="0" w:line="240" w:lineRule="auto"/>
              <w:jc w:val="both"/>
              <w:rPr>
                <w:rFonts w:ascii="Times New Roman" w:eastAsia="Times New Roman" w:hAnsi="Times New Roman" w:cs="Times New Roman"/>
                <w:sz w:val="28"/>
                <w:szCs w:val="28"/>
                <w:lang w:eastAsia="ru-RU"/>
              </w:rPr>
            </w:pPr>
          </w:p>
        </w:tc>
        <w:tc>
          <w:tcPr>
            <w:tcW w:w="2529" w:type="dxa"/>
          </w:tcPr>
          <w:p w:rsidR="00880A85" w:rsidRPr="00880A85" w:rsidRDefault="00880A85" w:rsidP="00880A85">
            <w:pPr>
              <w:spacing w:after="0" w:line="240" w:lineRule="auto"/>
              <w:jc w:val="both"/>
              <w:rPr>
                <w:rFonts w:ascii="Times New Roman" w:eastAsia="Times New Roman" w:hAnsi="Times New Roman" w:cs="Times New Roman"/>
                <w:sz w:val="28"/>
                <w:szCs w:val="28"/>
                <w:lang w:eastAsia="ru-RU"/>
              </w:rPr>
            </w:pPr>
          </w:p>
        </w:tc>
        <w:tc>
          <w:tcPr>
            <w:tcW w:w="3280" w:type="dxa"/>
          </w:tcPr>
          <w:p w:rsidR="00880A85" w:rsidRPr="00880A85" w:rsidRDefault="00880A85" w:rsidP="00880A85">
            <w:pPr>
              <w:spacing w:after="0" w:line="240" w:lineRule="auto"/>
              <w:jc w:val="both"/>
              <w:rPr>
                <w:rFonts w:ascii="Times New Roman" w:eastAsia="Times New Roman" w:hAnsi="Times New Roman" w:cs="Times New Roman"/>
                <w:sz w:val="28"/>
                <w:szCs w:val="28"/>
                <w:lang w:eastAsia="ru-RU"/>
              </w:rPr>
            </w:pPr>
          </w:p>
        </w:tc>
      </w:tr>
      <w:tr w:rsidR="00880A85" w:rsidRPr="00880A85" w:rsidTr="00D22BB4">
        <w:tc>
          <w:tcPr>
            <w:tcW w:w="2392" w:type="dxa"/>
          </w:tcPr>
          <w:p w:rsidR="00880A85" w:rsidRPr="00880A85" w:rsidRDefault="00880A85" w:rsidP="00880A85">
            <w:pPr>
              <w:spacing w:after="0" w:line="240" w:lineRule="auto"/>
              <w:jc w:val="both"/>
              <w:rPr>
                <w:rFonts w:ascii="Times New Roman" w:eastAsia="Times New Roman" w:hAnsi="Times New Roman" w:cs="Times New Roman"/>
                <w:sz w:val="28"/>
                <w:szCs w:val="28"/>
                <w:lang w:eastAsia="ru-RU"/>
              </w:rPr>
            </w:pPr>
          </w:p>
        </w:tc>
        <w:tc>
          <w:tcPr>
            <w:tcW w:w="1369" w:type="dxa"/>
          </w:tcPr>
          <w:p w:rsidR="00880A85" w:rsidRPr="00880A85" w:rsidRDefault="00880A85" w:rsidP="00880A85">
            <w:pPr>
              <w:spacing w:after="0" w:line="240" w:lineRule="auto"/>
              <w:jc w:val="both"/>
              <w:rPr>
                <w:rFonts w:ascii="Times New Roman" w:eastAsia="Times New Roman" w:hAnsi="Times New Roman" w:cs="Times New Roman"/>
                <w:sz w:val="28"/>
                <w:szCs w:val="28"/>
                <w:lang w:eastAsia="ru-RU"/>
              </w:rPr>
            </w:pPr>
          </w:p>
        </w:tc>
        <w:tc>
          <w:tcPr>
            <w:tcW w:w="2529" w:type="dxa"/>
          </w:tcPr>
          <w:p w:rsidR="00880A85" w:rsidRPr="00880A85" w:rsidRDefault="00880A85" w:rsidP="00880A85">
            <w:pPr>
              <w:spacing w:after="0" w:line="240" w:lineRule="auto"/>
              <w:jc w:val="both"/>
              <w:rPr>
                <w:rFonts w:ascii="Times New Roman" w:eastAsia="Times New Roman" w:hAnsi="Times New Roman" w:cs="Times New Roman"/>
                <w:sz w:val="28"/>
                <w:szCs w:val="28"/>
                <w:lang w:eastAsia="ru-RU"/>
              </w:rPr>
            </w:pPr>
          </w:p>
        </w:tc>
        <w:tc>
          <w:tcPr>
            <w:tcW w:w="3280" w:type="dxa"/>
          </w:tcPr>
          <w:p w:rsidR="00880A85" w:rsidRPr="00880A85" w:rsidRDefault="00880A85" w:rsidP="00880A85">
            <w:pPr>
              <w:spacing w:after="0" w:line="240" w:lineRule="auto"/>
              <w:jc w:val="both"/>
              <w:rPr>
                <w:rFonts w:ascii="Times New Roman" w:eastAsia="Times New Roman" w:hAnsi="Times New Roman" w:cs="Times New Roman"/>
                <w:sz w:val="28"/>
                <w:szCs w:val="28"/>
                <w:lang w:eastAsia="ru-RU"/>
              </w:rPr>
            </w:pPr>
          </w:p>
        </w:tc>
      </w:tr>
      <w:tr w:rsidR="00880A85" w:rsidRPr="00880A85" w:rsidTr="00D22BB4">
        <w:tc>
          <w:tcPr>
            <w:tcW w:w="2392" w:type="dxa"/>
          </w:tcPr>
          <w:p w:rsidR="00880A85" w:rsidRPr="00880A85" w:rsidRDefault="00880A85" w:rsidP="00880A85">
            <w:pPr>
              <w:spacing w:after="0" w:line="240" w:lineRule="auto"/>
              <w:jc w:val="both"/>
              <w:rPr>
                <w:rFonts w:ascii="Times New Roman" w:eastAsia="Times New Roman" w:hAnsi="Times New Roman" w:cs="Times New Roman"/>
                <w:sz w:val="28"/>
                <w:szCs w:val="28"/>
                <w:lang w:eastAsia="ru-RU"/>
              </w:rPr>
            </w:pPr>
          </w:p>
        </w:tc>
        <w:tc>
          <w:tcPr>
            <w:tcW w:w="1369" w:type="dxa"/>
          </w:tcPr>
          <w:p w:rsidR="00880A85" w:rsidRPr="00880A85" w:rsidRDefault="00880A85" w:rsidP="00880A85">
            <w:pPr>
              <w:spacing w:after="0" w:line="240" w:lineRule="auto"/>
              <w:jc w:val="both"/>
              <w:rPr>
                <w:rFonts w:ascii="Times New Roman" w:eastAsia="Times New Roman" w:hAnsi="Times New Roman" w:cs="Times New Roman"/>
                <w:sz w:val="28"/>
                <w:szCs w:val="28"/>
                <w:lang w:eastAsia="ru-RU"/>
              </w:rPr>
            </w:pPr>
          </w:p>
        </w:tc>
        <w:tc>
          <w:tcPr>
            <w:tcW w:w="2529" w:type="dxa"/>
          </w:tcPr>
          <w:p w:rsidR="00880A85" w:rsidRPr="00880A85" w:rsidRDefault="00880A85" w:rsidP="00880A85">
            <w:pPr>
              <w:spacing w:after="0" w:line="240" w:lineRule="auto"/>
              <w:jc w:val="both"/>
              <w:rPr>
                <w:rFonts w:ascii="Times New Roman" w:eastAsia="Times New Roman" w:hAnsi="Times New Roman" w:cs="Times New Roman"/>
                <w:sz w:val="28"/>
                <w:szCs w:val="28"/>
                <w:lang w:eastAsia="ru-RU"/>
              </w:rPr>
            </w:pPr>
          </w:p>
        </w:tc>
        <w:tc>
          <w:tcPr>
            <w:tcW w:w="3280" w:type="dxa"/>
          </w:tcPr>
          <w:p w:rsidR="00880A85" w:rsidRPr="00880A85" w:rsidRDefault="00880A85" w:rsidP="00880A85">
            <w:pPr>
              <w:spacing w:after="0" w:line="240" w:lineRule="auto"/>
              <w:jc w:val="both"/>
              <w:rPr>
                <w:rFonts w:ascii="Times New Roman" w:eastAsia="Times New Roman" w:hAnsi="Times New Roman" w:cs="Times New Roman"/>
                <w:sz w:val="28"/>
                <w:szCs w:val="28"/>
                <w:lang w:eastAsia="ru-RU"/>
              </w:rPr>
            </w:pPr>
          </w:p>
        </w:tc>
      </w:tr>
      <w:tr w:rsidR="00880A85" w:rsidRPr="00880A85" w:rsidTr="00D22BB4">
        <w:tc>
          <w:tcPr>
            <w:tcW w:w="2392" w:type="dxa"/>
          </w:tcPr>
          <w:p w:rsidR="00880A85" w:rsidRPr="00880A85" w:rsidRDefault="00880A85" w:rsidP="00880A85">
            <w:pPr>
              <w:spacing w:after="0" w:line="240" w:lineRule="auto"/>
              <w:jc w:val="both"/>
              <w:rPr>
                <w:rFonts w:ascii="Times New Roman" w:eastAsia="Times New Roman" w:hAnsi="Times New Roman" w:cs="Times New Roman"/>
                <w:sz w:val="28"/>
                <w:szCs w:val="28"/>
                <w:lang w:eastAsia="ru-RU"/>
              </w:rPr>
            </w:pPr>
          </w:p>
        </w:tc>
        <w:tc>
          <w:tcPr>
            <w:tcW w:w="1369" w:type="dxa"/>
          </w:tcPr>
          <w:p w:rsidR="00880A85" w:rsidRPr="00880A85" w:rsidRDefault="00880A85" w:rsidP="00880A85">
            <w:pPr>
              <w:spacing w:after="0" w:line="240" w:lineRule="auto"/>
              <w:jc w:val="both"/>
              <w:rPr>
                <w:rFonts w:ascii="Times New Roman" w:eastAsia="Times New Roman" w:hAnsi="Times New Roman" w:cs="Times New Roman"/>
                <w:sz w:val="28"/>
                <w:szCs w:val="28"/>
                <w:lang w:eastAsia="ru-RU"/>
              </w:rPr>
            </w:pPr>
          </w:p>
        </w:tc>
        <w:tc>
          <w:tcPr>
            <w:tcW w:w="2529" w:type="dxa"/>
          </w:tcPr>
          <w:p w:rsidR="00880A85" w:rsidRPr="00880A85" w:rsidRDefault="00880A85" w:rsidP="00880A85">
            <w:pPr>
              <w:spacing w:after="0" w:line="240" w:lineRule="auto"/>
              <w:jc w:val="both"/>
              <w:rPr>
                <w:rFonts w:ascii="Times New Roman" w:eastAsia="Times New Roman" w:hAnsi="Times New Roman" w:cs="Times New Roman"/>
                <w:sz w:val="28"/>
                <w:szCs w:val="28"/>
                <w:lang w:eastAsia="ru-RU"/>
              </w:rPr>
            </w:pPr>
          </w:p>
        </w:tc>
        <w:tc>
          <w:tcPr>
            <w:tcW w:w="3280" w:type="dxa"/>
          </w:tcPr>
          <w:p w:rsidR="00880A85" w:rsidRPr="00880A85" w:rsidRDefault="00880A85" w:rsidP="00880A85">
            <w:pPr>
              <w:spacing w:after="0" w:line="240" w:lineRule="auto"/>
              <w:jc w:val="both"/>
              <w:rPr>
                <w:rFonts w:ascii="Times New Roman" w:eastAsia="Times New Roman" w:hAnsi="Times New Roman" w:cs="Times New Roman"/>
                <w:sz w:val="28"/>
                <w:szCs w:val="28"/>
                <w:lang w:eastAsia="ru-RU"/>
              </w:rPr>
            </w:pPr>
          </w:p>
        </w:tc>
      </w:tr>
      <w:tr w:rsidR="00880A85" w:rsidRPr="00880A85" w:rsidTr="00D22BB4">
        <w:tc>
          <w:tcPr>
            <w:tcW w:w="2392" w:type="dxa"/>
          </w:tcPr>
          <w:p w:rsidR="00880A85" w:rsidRPr="00880A85" w:rsidRDefault="00880A85" w:rsidP="00880A85">
            <w:pPr>
              <w:spacing w:after="0" w:line="240" w:lineRule="auto"/>
              <w:jc w:val="both"/>
              <w:rPr>
                <w:rFonts w:ascii="Times New Roman" w:eastAsia="Times New Roman" w:hAnsi="Times New Roman" w:cs="Times New Roman"/>
                <w:sz w:val="28"/>
                <w:szCs w:val="28"/>
                <w:lang w:eastAsia="ru-RU"/>
              </w:rPr>
            </w:pPr>
          </w:p>
        </w:tc>
        <w:tc>
          <w:tcPr>
            <w:tcW w:w="1369" w:type="dxa"/>
          </w:tcPr>
          <w:p w:rsidR="00880A85" w:rsidRPr="00880A85" w:rsidRDefault="00880A85" w:rsidP="00880A85">
            <w:pPr>
              <w:spacing w:after="0" w:line="240" w:lineRule="auto"/>
              <w:jc w:val="both"/>
              <w:rPr>
                <w:rFonts w:ascii="Times New Roman" w:eastAsia="Times New Roman" w:hAnsi="Times New Roman" w:cs="Times New Roman"/>
                <w:sz w:val="28"/>
                <w:szCs w:val="28"/>
                <w:lang w:eastAsia="ru-RU"/>
              </w:rPr>
            </w:pPr>
          </w:p>
        </w:tc>
        <w:tc>
          <w:tcPr>
            <w:tcW w:w="2529" w:type="dxa"/>
          </w:tcPr>
          <w:p w:rsidR="00880A85" w:rsidRPr="00880A85" w:rsidRDefault="00880A85" w:rsidP="00880A85">
            <w:pPr>
              <w:spacing w:after="0" w:line="240" w:lineRule="auto"/>
              <w:jc w:val="both"/>
              <w:rPr>
                <w:rFonts w:ascii="Times New Roman" w:eastAsia="Times New Roman" w:hAnsi="Times New Roman" w:cs="Times New Roman"/>
                <w:sz w:val="28"/>
                <w:szCs w:val="28"/>
                <w:lang w:eastAsia="ru-RU"/>
              </w:rPr>
            </w:pPr>
          </w:p>
        </w:tc>
        <w:tc>
          <w:tcPr>
            <w:tcW w:w="3280" w:type="dxa"/>
          </w:tcPr>
          <w:p w:rsidR="00880A85" w:rsidRPr="00880A85" w:rsidRDefault="00880A85" w:rsidP="00880A85">
            <w:pPr>
              <w:spacing w:after="0" w:line="240" w:lineRule="auto"/>
              <w:jc w:val="both"/>
              <w:rPr>
                <w:rFonts w:ascii="Times New Roman" w:eastAsia="Times New Roman" w:hAnsi="Times New Roman" w:cs="Times New Roman"/>
                <w:sz w:val="28"/>
                <w:szCs w:val="28"/>
                <w:lang w:eastAsia="ru-RU"/>
              </w:rPr>
            </w:pPr>
          </w:p>
        </w:tc>
      </w:tr>
      <w:tr w:rsidR="00880A85" w:rsidRPr="00880A85" w:rsidTr="00D22BB4">
        <w:tc>
          <w:tcPr>
            <w:tcW w:w="2392" w:type="dxa"/>
          </w:tcPr>
          <w:p w:rsidR="00880A85" w:rsidRPr="00880A85" w:rsidRDefault="00880A85" w:rsidP="00880A85">
            <w:pPr>
              <w:spacing w:after="0" w:line="240" w:lineRule="auto"/>
              <w:jc w:val="both"/>
              <w:rPr>
                <w:rFonts w:ascii="Times New Roman" w:eastAsia="Times New Roman" w:hAnsi="Times New Roman" w:cs="Times New Roman"/>
                <w:sz w:val="28"/>
                <w:szCs w:val="28"/>
                <w:lang w:eastAsia="ru-RU"/>
              </w:rPr>
            </w:pPr>
          </w:p>
        </w:tc>
        <w:tc>
          <w:tcPr>
            <w:tcW w:w="1369" w:type="dxa"/>
          </w:tcPr>
          <w:p w:rsidR="00880A85" w:rsidRPr="00880A85" w:rsidRDefault="00880A85" w:rsidP="00880A85">
            <w:pPr>
              <w:spacing w:after="0" w:line="240" w:lineRule="auto"/>
              <w:jc w:val="both"/>
              <w:rPr>
                <w:rFonts w:ascii="Times New Roman" w:eastAsia="Times New Roman" w:hAnsi="Times New Roman" w:cs="Times New Roman"/>
                <w:sz w:val="28"/>
                <w:szCs w:val="28"/>
                <w:lang w:eastAsia="ru-RU"/>
              </w:rPr>
            </w:pPr>
          </w:p>
        </w:tc>
        <w:tc>
          <w:tcPr>
            <w:tcW w:w="2529" w:type="dxa"/>
          </w:tcPr>
          <w:p w:rsidR="00880A85" w:rsidRPr="00880A85" w:rsidRDefault="00880A85" w:rsidP="00880A85">
            <w:pPr>
              <w:spacing w:after="0" w:line="240" w:lineRule="auto"/>
              <w:jc w:val="both"/>
              <w:rPr>
                <w:rFonts w:ascii="Times New Roman" w:eastAsia="Times New Roman" w:hAnsi="Times New Roman" w:cs="Times New Roman"/>
                <w:sz w:val="28"/>
                <w:szCs w:val="28"/>
                <w:lang w:eastAsia="ru-RU"/>
              </w:rPr>
            </w:pPr>
          </w:p>
        </w:tc>
        <w:tc>
          <w:tcPr>
            <w:tcW w:w="3280" w:type="dxa"/>
          </w:tcPr>
          <w:p w:rsidR="00880A85" w:rsidRPr="00880A85" w:rsidRDefault="00880A85" w:rsidP="00880A85">
            <w:pPr>
              <w:spacing w:after="0" w:line="240" w:lineRule="auto"/>
              <w:jc w:val="both"/>
              <w:rPr>
                <w:rFonts w:ascii="Times New Roman" w:eastAsia="Times New Roman" w:hAnsi="Times New Roman" w:cs="Times New Roman"/>
                <w:sz w:val="28"/>
                <w:szCs w:val="28"/>
                <w:lang w:eastAsia="ru-RU"/>
              </w:rPr>
            </w:pPr>
          </w:p>
        </w:tc>
      </w:tr>
      <w:tr w:rsidR="00880A85" w:rsidRPr="00880A85" w:rsidTr="00D22BB4">
        <w:tc>
          <w:tcPr>
            <w:tcW w:w="2392" w:type="dxa"/>
          </w:tcPr>
          <w:p w:rsidR="00880A85" w:rsidRPr="00880A85" w:rsidRDefault="00880A85" w:rsidP="00880A85">
            <w:pPr>
              <w:spacing w:after="0" w:line="240" w:lineRule="auto"/>
              <w:jc w:val="both"/>
              <w:rPr>
                <w:rFonts w:ascii="Times New Roman" w:eastAsia="Times New Roman" w:hAnsi="Times New Roman" w:cs="Times New Roman"/>
                <w:sz w:val="28"/>
                <w:szCs w:val="28"/>
                <w:lang w:eastAsia="ru-RU"/>
              </w:rPr>
            </w:pPr>
          </w:p>
        </w:tc>
        <w:tc>
          <w:tcPr>
            <w:tcW w:w="1369" w:type="dxa"/>
          </w:tcPr>
          <w:p w:rsidR="00880A85" w:rsidRPr="00880A85" w:rsidRDefault="00880A85" w:rsidP="00880A85">
            <w:pPr>
              <w:spacing w:after="0" w:line="240" w:lineRule="auto"/>
              <w:jc w:val="both"/>
              <w:rPr>
                <w:rFonts w:ascii="Times New Roman" w:eastAsia="Times New Roman" w:hAnsi="Times New Roman" w:cs="Times New Roman"/>
                <w:sz w:val="28"/>
                <w:szCs w:val="28"/>
                <w:lang w:eastAsia="ru-RU"/>
              </w:rPr>
            </w:pPr>
          </w:p>
        </w:tc>
        <w:tc>
          <w:tcPr>
            <w:tcW w:w="2529" w:type="dxa"/>
          </w:tcPr>
          <w:p w:rsidR="00880A85" w:rsidRPr="00880A85" w:rsidRDefault="00880A85" w:rsidP="00880A85">
            <w:pPr>
              <w:spacing w:after="0" w:line="240" w:lineRule="auto"/>
              <w:jc w:val="both"/>
              <w:rPr>
                <w:rFonts w:ascii="Times New Roman" w:eastAsia="Times New Roman" w:hAnsi="Times New Roman" w:cs="Times New Roman"/>
                <w:sz w:val="28"/>
                <w:szCs w:val="28"/>
                <w:lang w:eastAsia="ru-RU"/>
              </w:rPr>
            </w:pPr>
          </w:p>
        </w:tc>
        <w:tc>
          <w:tcPr>
            <w:tcW w:w="3280" w:type="dxa"/>
          </w:tcPr>
          <w:p w:rsidR="00880A85" w:rsidRPr="00880A85" w:rsidRDefault="00880A85" w:rsidP="00880A85">
            <w:pPr>
              <w:spacing w:after="0" w:line="240" w:lineRule="auto"/>
              <w:jc w:val="both"/>
              <w:rPr>
                <w:rFonts w:ascii="Times New Roman" w:eastAsia="Times New Roman" w:hAnsi="Times New Roman" w:cs="Times New Roman"/>
                <w:sz w:val="28"/>
                <w:szCs w:val="28"/>
                <w:lang w:eastAsia="ru-RU"/>
              </w:rPr>
            </w:pPr>
          </w:p>
        </w:tc>
      </w:tr>
      <w:tr w:rsidR="00880A85" w:rsidRPr="00880A85" w:rsidTr="00D22BB4">
        <w:tc>
          <w:tcPr>
            <w:tcW w:w="2392" w:type="dxa"/>
          </w:tcPr>
          <w:p w:rsidR="00880A85" w:rsidRPr="00880A85" w:rsidRDefault="00880A85" w:rsidP="00880A85">
            <w:pPr>
              <w:spacing w:after="0" w:line="240" w:lineRule="auto"/>
              <w:jc w:val="both"/>
              <w:rPr>
                <w:rFonts w:ascii="Times New Roman" w:eastAsia="Times New Roman" w:hAnsi="Times New Roman" w:cs="Times New Roman"/>
                <w:sz w:val="28"/>
                <w:szCs w:val="28"/>
                <w:lang w:eastAsia="ru-RU"/>
              </w:rPr>
            </w:pPr>
          </w:p>
        </w:tc>
        <w:tc>
          <w:tcPr>
            <w:tcW w:w="1369" w:type="dxa"/>
          </w:tcPr>
          <w:p w:rsidR="00880A85" w:rsidRPr="00880A85" w:rsidRDefault="00880A85" w:rsidP="00880A85">
            <w:pPr>
              <w:spacing w:after="0" w:line="240" w:lineRule="auto"/>
              <w:jc w:val="both"/>
              <w:rPr>
                <w:rFonts w:ascii="Times New Roman" w:eastAsia="Times New Roman" w:hAnsi="Times New Roman" w:cs="Times New Roman"/>
                <w:sz w:val="28"/>
                <w:szCs w:val="28"/>
                <w:lang w:eastAsia="ru-RU"/>
              </w:rPr>
            </w:pPr>
          </w:p>
        </w:tc>
        <w:tc>
          <w:tcPr>
            <w:tcW w:w="2529" w:type="dxa"/>
          </w:tcPr>
          <w:p w:rsidR="00880A85" w:rsidRPr="00880A85" w:rsidRDefault="00880A85" w:rsidP="00880A85">
            <w:pPr>
              <w:spacing w:after="0" w:line="240" w:lineRule="auto"/>
              <w:jc w:val="both"/>
              <w:rPr>
                <w:rFonts w:ascii="Times New Roman" w:eastAsia="Times New Roman" w:hAnsi="Times New Roman" w:cs="Times New Roman"/>
                <w:sz w:val="28"/>
                <w:szCs w:val="28"/>
                <w:lang w:eastAsia="ru-RU"/>
              </w:rPr>
            </w:pPr>
          </w:p>
        </w:tc>
        <w:tc>
          <w:tcPr>
            <w:tcW w:w="3280" w:type="dxa"/>
          </w:tcPr>
          <w:p w:rsidR="00880A85" w:rsidRPr="00880A85" w:rsidRDefault="00880A85" w:rsidP="00880A85">
            <w:pPr>
              <w:spacing w:after="0" w:line="240" w:lineRule="auto"/>
              <w:jc w:val="both"/>
              <w:rPr>
                <w:rFonts w:ascii="Times New Roman" w:eastAsia="Times New Roman" w:hAnsi="Times New Roman" w:cs="Times New Roman"/>
                <w:sz w:val="28"/>
                <w:szCs w:val="28"/>
                <w:lang w:eastAsia="ru-RU"/>
              </w:rPr>
            </w:pPr>
          </w:p>
        </w:tc>
      </w:tr>
      <w:tr w:rsidR="00880A85" w:rsidRPr="00880A85" w:rsidTr="00D22BB4">
        <w:tc>
          <w:tcPr>
            <w:tcW w:w="2392" w:type="dxa"/>
          </w:tcPr>
          <w:p w:rsidR="00880A85" w:rsidRPr="00880A85" w:rsidRDefault="00880A85" w:rsidP="00880A85">
            <w:pPr>
              <w:spacing w:after="0" w:line="240" w:lineRule="auto"/>
              <w:jc w:val="both"/>
              <w:rPr>
                <w:rFonts w:ascii="Times New Roman" w:eastAsia="Times New Roman" w:hAnsi="Times New Roman" w:cs="Times New Roman"/>
                <w:sz w:val="28"/>
                <w:szCs w:val="28"/>
                <w:lang w:eastAsia="ru-RU"/>
              </w:rPr>
            </w:pPr>
          </w:p>
        </w:tc>
        <w:tc>
          <w:tcPr>
            <w:tcW w:w="1369" w:type="dxa"/>
          </w:tcPr>
          <w:p w:rsidR="00880A85" w:rsidRPr="00880A85" w:rsidRDefault="00880A85" w:rsidP="00880A85">
            <w:pPr>
              <w:spacing w:after="0" w:line="240" w:lineRule="auto"/>
              <w:jc w:val="both"/>
              <w:rPr>
                <w:rFonts w:ascii="Times New Roman" w:eastAsia="Times New Roman" w:hAnsi="Times New Roman" w:cs="Times New Roman"/>
                <w:sz w:val="28"/>
                <w:szCs w:val="28"/>
                <w:lang w:eastAsia="ru-RU"/>
              </w:rPr>
            </w:pPr>
          </w:p>
        </w:tc>
        <w:tc>
          <w:tcPr>
            <w:tcW w:w="2529" w:type="dxa"/>
          </w:tcPr>
          <w:p w:rsidR="00880A85" w:rsidRPr="00880A85" w:rsidRDefault="00880A85" w:rsidP="00880A85">
            <w:pPr>
              <w:spacing w:after="0" w:line="240" w:lineRule="auto"/>
              <w:jc w:val="both"/>
              <w:rPr>
                <w:rFonts w:ascii="Times New Roman" w:eastAsia="Times New Roman" w:hAnsi="Times New Roman" w:cs="Times New Roman"/>
                <w:sz w:val="28"/>
                <w:szCs w:val="28"/>
                <w:lang w:eastAsia="ru-RU"/>
              </w:rPr>
            </w:pPr>
          </w:p>
        </w:tc>
        <w:tc>
          <w:tcPr>
            <w:tcW w:w="3280" w:type="dxa"/>
          </w:tcPr>
          <w:p w:rsidR="00880A85" w:rsidRPr="00880A85" w:rsidRDefault="00880A85" w:rsidP="00880A85">
            <w:pPr>
              <w:spacing w:after="0" w:line="240" w:lineRule="auto"/>
              <w:jc w:val="both"/>
              <w:rPr>
                <w:rFonts w:ascii="Times New Roman" w:eastAsia="Times New Roman" w:hAnsi="Times New Roman" w:cs="Times New Roman"/>
                <w:sz w:val="28"/>
                <w:szCs w:val="28"/>
                <w:lang w:eastAsia="ru-RU"/>
              </w:rPr>
            </w:pPr>
          </w:p>
        </w:tc>
      </w:tr>
      <w:tr w:rsidR="00880A85" w:rsidRPr="00880A85" w:rsidTr="00D22BB4">
        <w:tc>
          <w:tcPr>
            <w:tcW w:w="2392" w:type="dxa"/>
          </w:tcPr>
          <w:p w:rsidR="00880A85" w:rsidRPr="00880A85" w:rsidRDefault="00880A85" w:rsidP="00880A85">
            <w:pPr>
              <w:spacing w:after="0" w:line="240" w:lineRule="auto"/>
              <w:jc w:val="both"/>
              <w:rPr>
                <w:rFonts w:ascii="Times New Roman" w:eastAsia="Times New Roman" w:hAnsi="Times New Roman" w:cs="Times New Roman"/>
                <w:sz w:val="28"/>
                <w:szCs w:val="28"/>
                <w:lang w:eastAsia="ru-RU"/>
              </w:rPr>
            </w:pPr>
          </w:p>
        </w:tc>
        <w:tc>
          <w:tcPr>
            <w:tcW w:w="1369" w:type="dxa"/>
          </w:tcPr>
          <w:p w:rsidR="00880A85" w:rsidRPr="00880A85" w:rsidRDefault="00880A85" w:rsidP="00880A85">
            <w:pPr>
              <w:spacing w:after="0" w:line="240" w:lineRule="auto"/>
              <w:jc w:val="both"/>
              <w:rPr>
                <w:rFonts w:ascii="Times New Roman" w:eastAsia="Times New Roman" w:hAnsi="Times New Roman" w:cs="Times New Roman"/>
                <w:sz w:val="28"/>
                <w:szCs w:val="28"/>
                <w:lang w:eastAsia="ru-RU"/>
              </w:rPr>
            </w:pPr>
          </w:p>
        </w:tc>
        <w:tc>
          <w:tcPr>
            <w:tcW w:w="2529" w:type="dxa"/>
          </w:tcPr>
          <w:p w:rsidR="00880A85" w:rsidRPr="00880A85" w:rsidRDefault="00880A85" w:rsidP="00880A85">
            <w:pPr>
              <w:spacing w:after="0" w:line="240" w:lineRule="auto"/>
              <w:jc w:val="both"/>
              <w:rPr>
                <w:rFonts w:ascii="Times New Roman" w:eastAsia="Times New Roman" w:hAnsi="Times New Roman" w:cs="Times New Roman"/>
                <w:sz w:val="28"/>
                <w:szCs w:val="28"/>
                <w:lang w:eastAsia="ru-RU"/>
              </w:rPr>
            </w:pPr>
          </w:p>
        </w:tc>
        <w:tc>
          <w:tcPr>
            <w:tcW w:w="3280" w:type="dxa"/>
          </w:tcPr>
          <w:p w:rsidR="00880A85" w:rsidRPr="00880A85" w:rsidRDefault="00880A85" w:rsidP="00880A85">
            <w:pPr>
              <w:spacing w:after="0" w:line="240" w:lineRule="auto"/>
              <w:jc w:val="both"/>
              <w:rPr>
                <w:rFonts w:ascii="Times New Roman" w:eastAsia="Times New Roman" w:hAnsi="Times New Roman" w:cs="Times New Roman"/>
                <w:sz w:val="28"/>
                <w:szCs w:val="28"/>
                <w:lang w:eastAsia="ru-RU"/>
              </w:rPr>
            </w:pPr>
          </w:p>
        </w:tc>
      </w:tr>
      <w:tr w:rsidR="00880A85" w:rsidRPr="00880A85" w:rsidTr="00D22BB4">
        <w:tc>
          <w:tcPr>
            <w:tcW w:w="2392" w:type="dxa"/>
          </w:tcPr>
          <w:p w:rsidR="00880A85" w:rsidRPr="00880A85" w:rsidRDefault="00880A85" w:rsidP="00880A85">
            <w:pPr>
              <w:spacing w:after="0" w:line="240" w:lineRule="auto"/>
              <w:jc w:val="both"/>
              <w:rPr>
                <w:rFonts w:ascii="Times New Roman" w:eastAsia="Times New Roman" w:hAnsi="Times New Roman" w:cs="Times New Roman"/>
                <w:sz w:val="28"/>
                <w:szCs w:val="28"/>
                <w:lang w:eastAsia="ru-RU"/>
              </w:rPr>
            </w:pPr>
          </w:p>
        </w:tc>
        <w:tc>
          <w:tcPr>
            <w:tcW w:w="1369" w:type="dxa"/>
          </w:tcPr>
          <w:p w:rsidR="00880A85" w:rsidRPr="00880A85" w:rsidRDefault="00880A85" w:rsidP="00880A85">
            <w:pPr>
              <w:spacing w:after="0" w:line="240" w:lineRule="auto"/>
              <w:jc w:val="both"/>
              <w:rPr>
                <w:rFonts w:ascii="Times New Roman" w:eastAsia="Times New Roman" w:hAnsi="Times New Roman" w:cs="Times New Roman"/>
                <w:sz w:val="28"/>
                <w:szCs w:val="28"/>
                <w:lang w:eastAsia="ru-RU"/>
              </w:rPr>
            </w:pPr>
          </w:p>
        </w:tc>
        <w:tc>
          <w:tcPr>
            <w:tcW w:w="2529" w:type="dxa"/>
          </w:tcPr>
          <w:p w:rsidR="00880A85" w:rsidRPr="00880A85" w:rsidRDefault="00880A85" w:rsidP="00880A85">
            <w:pPr>
              <w:spacing w:after="0" w:line="240" w:lineRule="auto"/>
              <w:jc w:val="both"/>
              <w:rPr>
                <w:rFonts w:ascii="Times New Roman" w:eastAsia="Times New Roman" w:hAnsi="Times New Roman" w:cs="Times New Roman"/>
                <w:sz w:val="28"/>
                <w:szCs w:val="28"/>
                <w:lang w:eastAsia="ru-RU"/>
              </w:rPr>
            </w:pPr>
          </w:p>
        </w:tc>
        <w:tc>
          <w:tcPr>
            <w:tcW w:w="3280" w:type="dxa"/>
          </w:tcPr>
          <w:p w:rsidR="00880A85" w:rsidRPr="00880A85" w:rsidRDefault="00880A85" w:rsidP="00880A85">
            <w:pPr>
              <w:spacing w:after="0" w:line="240" w:lineRule="auto"/>
              <w:jc w:val="both"/>
              <w:rPr>
                <w:rFonts w:ascii="Times New Roman" w:eastAsia="Times New Roman" w:hAnsi="Times New Roman" w:cs="Times New Roman"/>
                <w:sz w:val="28"/>
                <w:szCs w:val="28"/>
                <w:lang w:eastAsia="ru-RU"/>
              </w:rPr>
            </w:pPr>
          </w:p>
        </w:tc>
      </w:tr>
      <w:tr w:rsidR="00880A85" w:rsidRPr="00880A85" w:rsidTr="00D22BB4">
        <w:tc>
          <w:tcPr>
            <w:tcW w:w="2392" w:type="dxa"/>
          </w:tcPr>
          <w:p w:rsidR="00880A85" w:rsidRPr="00880A85" w:rsidRDefault="00880A85" w:rsidP="00880A85">
            <w:pPr>
              <w:spacing w:after="0" w:line="240" w:lineRule="auto"/>
              <w:jc w:val="both"/>
              <w:rPr>
                <w:rFonts w:ascii="Times New Roman" w:eastAsia="Times New Roman" w:hAnsi="Times New Roman" w:cs="Times New Roman"/>
                <w:sz w:val="28"/>
                <w:szCs w:val="28"/>
                <w:lang w:eastAsia="ru-RU"/>
              </w:rPr>
            </w:pPr>
          </w:p>
        </w:tc>
        <w:tc>
          <w:tcPr>
            <w:tcW w:w="1369" w:type="dxa"/>
          </w:tcPr>
          <w:p w:rsidR="00880A85" w:rsidRPr="00880A85" w:rsidRDefault="00880A85" w:rsidP="00880A85">
            <w:pPr>
              <w:spacing w:after="0" w:line="240" w:lineRule="auto"/>
              <w:jc w:val="both"/>
              <w:rPr>
                <w:rFonts w:ascii="Times New Roman" w:eastAsia="Times New Roman" w:hAnsi="Times New Roman" w:cs="Times New Roman"/>
                <w:sz w:val="28"/>
                <w:szCs w:val="28"/>
                <w:lang w:eastAsia="ru-RU"/>
              </w:rPr>
            </w:pPr>
          </w:p>
        </w:tc>
        <w:tc>
          <w:tcPr>
            <w:tcW w:w="2529" w:type="dxa"/>
          </w:tcPr>
          <w:p w:rsidR="00880A85" w:rsidRPr="00880A85" w:rsidRDefault="00880A85" w:rsidP="00880A85">
            <w:pPr>
              <w:spacing w:after="0" w:line="240" w:lineRule="auto"/>
              <w:jc w:val="both"/>
              <w:rPr>
                <w:rFonts w:ascii="Times New Roman" w:eastAsia="Times New Roman" w:hAnsi="Times New Roman" w:cs="Times New Roman"/>
                <w:sz w:val="28"/>
                <w:szCs w:val="28"/>
                <w:lang w:eastAsia="ru-RU"/>
              </w:rPr>
            </w:pPr>
          </w:p>
        </w:tc>
        <w:tc>
          <w:tcPr>
            <w:tcW w:w="3280" w:type="dxa"/>
          </w:tcPr>
          <w:p w:rsidR="00880A85" w:rsidRPr="00880A85" w:rsidRDefault="00880A85" w:rsidP="00880A85">
            <w:pPr>
              <w:spacing w:after="0" w:line="240" w:lineRule="auto"/>
              <w:jc w:val="both"/>
              <w:rPr>
                <w:rFonts w:ascii="Times New Roman" w:eastAsia="Times New Roman" w:hAnsi="Times New Roman" w:cs="Times New Roman"/>
                <w:sz w:val="28"/>
                <w:szCs w:val="28"/>
                <w:lang w:eastAsia="ru-RU"/>
              </w:rPr>
            </w:pPr>
          </w:p>
        </w:tc>
      </w:tr>
      <w:tr w:rsidR="00880A85" w:rsidRPr="00880A85" w:rsidTr="00D22BB4">
        <w:tc>
          <w:tcPr>
            <w:tcW w:w="2392" w:type="dxa"/>
          </w:tcPr>
          <w:p w:rsidR="00880A85" w:rsidRPr="00880A85" w:rsidRDefault="00880A85" w:rsidP="00880A85">
            <w:pPr>
              <w:spacing w:after="0" w:line="240" w:lineRule="auto"/>
              <w:jc w:val="both"/>
              <w:rPr>
                <w:rFonts w:ascii="Times New Roman" w:eastAsia="Times New Roman" w:hAnsi="Times New Roman" w:cs="Times New Roman"/>
                <w:sz w:val="28"/>
                <w:szCs w:val="28"/>
                <w:lang w:eastAsia="ru-RU"/>
              </w:rPr>
            </w:pPr>
          </w:p>
        </w:tc>
        <w:tc>
          <w:tcPr>
            <w:tcW w:w="1369" w:type="dxa"/>
          </w:tcPr>
          <w:p w:rsidR="00880A85" w:rsidRPr="00880A85" w:rsidRDefault="00880A85" w:rsidP="00880A85">
            <w:pPr>
              <w:spacing w:after="0" w:line="240" w:lineRule="auto"/>
              <w:jc w:val="both"/>
              <w:rPr>
                <w:rFonts w:ascii="Times New Roman" w:eastAsia="Times New Roman" w:hAnsi="Times New Roman" w:cs="Times New Roman"/>
                <w:sz w:val="28"/>
                <w:szCs w:val="28"/>
                <w:lang w:eastAsia="ru-RU"/>
              </w:rPr>
            </w:pPr>
          </w:p>
        </w:tc>
        <w:tc>
          <w:tcPr>
            <w:tcW w:w="2529" w:type="dxa"/>
          </w:tcPr>
          <w:p w:rsidR="00880A85" w:rsidRPr="00880A85" w:rsidRDefault="00880A85" w:rsidP="00880A85">
            <w:pPr>
              <w:spacing w:after="0" w:line="240" w:lineRule="auto"/>
              <w:jc w:val="both"/>
              <w:rPr>
                <w:rFonts w:ascii="Times New Roman" w:eastAsia="Times New Roman" w:hAnsi="Times New Roman" w:cs="Times New Roman"/>
                <w:sz w:val="28"/>
                <w:szCs w:val="28"/>
                <w:lang w:eastAsia="ru-RU"/>
              </w:rPr>
            </w:pPr>
          </w:p>
        </w:tc>
        <w:tc>
          <w:tcPr>
            <w:tcW w:w="3280" w:type="dxa"/>
          </w:tcPr>
          <w:p w:rsidR="00880A85" w:rsidRPr="00880A85" w:rsidRDefault="00880A85" w:rsidP="00880A85">
            <w:pPr>
              <w:spacing w:after="0" w:line="240" w:lineRule="auto"/>
              <w:jc w:val="both"/>
              <w:rPr>
                <w:rFonts w:ascii="Times New Roman" w:eastAsia="Times New Roman" w:hAnsi="Times New Roman" w:cs="Times New Roman"/>
                <w:sz w:val="28"/>
                <w:szCs w:val="28"/>
                <w:lang w:eastAsia="ru-RU"/>
              </w:rPr>
            </w:pPr>
          </w:p>
        </w:tc>
      </w:tr>
      <w:tr w:rsidR="00880A85" w:rsidRPr="00880A85" w:rsidTr="00D22BB4">
        <w:tc>
          <w:tcPr>
            <w:tcW w:w="2392" w:type="dxa"/>
          </w:tcPr>
          <w:p w:rsidR="00880A85" w:rsidRPr="00880A85" w:rsidRDefault="00880A85" w:rsidP="00880A85">
            <w:pPr>
              <w:spacing w:after="0" w:line="240" w:lineRule="auto"/>
              <w:jc w:val="both"/>
              <w:rPr>
                <w:rFonts w:ascii="Times New Roman" w:eastAsia="Times New Roman" w:hAnsi="Times New Roman" w:cs="Times New Roman"/>
                <w:sz w:val="28"/>
                <w:szCs w:val="28"/>
                <w:lang w:eastAsia="ru-RU"/>
              </w:rPr>
            </w:pPr>
          </w:p>
        </w:tc>
        <w:tc>
          <w:tcPr>
            <w:tcW w:w="1369" w:type="dxa"/>
          </w:tcPr>
          <w:p w:rsidR="00880A85" w:rsidRPr="00880A85" w:rsidRDefault="00880A85" w:rsidP="00880A85">
            <w:pPr>
              <w:spacing w:after="0" w:line="240" w:lineRule="auto"/>
              <w:jc w:val="both"/>
              <w:rPr>
                <w:rFonts w:ascii="Times New Roman" w:eastAsia="Times New Roman" w:hAnsi="Times New Roman" w:cs="Times New Roman"/>
                <w:sz w:val="28"/>
                <w:szCs w:val="28"/>
                <w:lang w:eastAsia="ru-RU"/>
              </w:rPr>
            </w:pPr>
          </w:p>
        </w:tc>
        <w:tc>
          <w:tcPr>
            <w:tcW w:w="2529" w:type="dxa"/>
          </w:tcPr>
          <w:p w:rsidR="00880A85" w:rsidRPr="00880A85" w:rsidRDefault="00880A85" w:rsidP="00880A85">
            <w:pPr>
              <w:spacing w:after="0" w:line="240" w:lineRule="auto"/>
              <w:jc w:val="both"/>
              <w:rPr>
                <w:rFonts w:ascii="Times New Roman" w:eastAsia="Times New Roman" w:hAnsi="Times New Roman" w:cs="Times New Roman"/>
                <w:sz w:val="28"/>
                <w:szCs w:val="28"/>
                <w:lang w:eastAsia="ru-RU"/>
              </w:rPr>
            </w:pPr>
          </w:p>
        </w:tc>
        <w:tc>
          <w:tcPr>
            <w:tcW w:w="3280" w:type="dxa"/>
          </w:tcPr>
          <w:p w:rsidR="00880A85" w:rsidRPr="00880A85" w:rsidRDefault="00880A85" w:rsidP="00880A85">
            <w:pPr>
              <w:spacing w:after="0" w:line="240" w:lineRule="auto"/>
              <w:jc w:val="both"/>
              <w:rPr>
                <w:rFonts w:ascii="Times New Roman" w:eastAsia="Times New Roman" w:hAnsi="Times New Roman" w:cs="Times New Roman"/>
                <w:sz w:val="28"/>
                <w:szCs w:val="28"/>
                <w:lang w:eastAsia="ru-RU"/>
              </w:rPr>
            </w:pPr>
          </w:p>
        </w:tc>
      </w:tr>
      <w:tr w:rsidR="00880A85" w:rsidRPr="00880A85" w:rsidTr="00D22BB4">
        <w:tc>
          <w:tcPr>
            <w:tcW w:w="2392" w:type="dxa"/>
          </w:tcPr>
          <w:p w:rsidR="00880A85" w:rsidRPr="00880A85" w:rsidRDefault="00880A85" w:rsidP="00880A85">
            <w:pPr>
              <w:spacing w:after="0" w:line="240" w:lineRule="auto"/>
              <w:jc w:val="both"/>
              <w:rPr>
                <w:rFonts w:ascii="Times New Roman" w:eastAsia="Times New Roman" w:hAnsi="Times New Roman" w:cs="Times New Roman"/>
                <w:sz w:val="28"/>
                <w:szCs w:val="28"/>
                <w:lang w:eastAsia="ru-RU"/>
              </w:rPr>
            </w:pPr>
          </w:p>
        </w:tc>
        <w:tc>
          <w:tcPr>
            <w:tcW w:w="1369" w:type="dxa"/>
          </w:tcPr>
          <w:p w:rsidR="00880A85" w:rsidRPr="00880A85" w:rsidRDefault="00880A85" w:rsidP="00880A85">
            <w:pPr>
              <w:spacing w:after="0" w:line="240" w:lineRule="auto"/>
              <w:jc w:val="both"/>
              <w:rPr>
                <w:rFonts w:ascii="Times New Roman" w:eastAsia="Times New Roman" w:hAnsi="Times New Roman" w:cs="Times New Roman"/>
                <w:sz w:val="28"/>
                <w:szCs w:val="28"/>
                <w:lang w:eastAsia="ru-RU"/>
              </w:rPr>
            </w:pPr>
          </w:p>
        </w:tc>
        <w:tc>
          <w:tcPr>
            <w:tcW w:w="2529" w:type="dxa"/>
          </w:tcPr>
          <w:p w:rsidR="00880A85" w:rsidRPr="00880A85" w:rsidRDefault="00880A85" w:rsidP="00880A85">
            <w:pPr>
              <w:spacing w:after="0" w:line="240" w:lineRule="auto"/>
              <w:jc w:val="both"/>
              <w:rPr>
                <w:rFonts w:ascii="Times New Roman" w:eastAsia="Times New Roman" w:hAnsi="Times New Roman" w:cs="Times New Roman"/>
                <w:sz w:val="28"/>
                <w:szCs w:val="28"/>
                <w:lang w:eastAsia="ru-RU"/>
              </w:rPr>
            </w:pPr>
          </w:p>
        </w:tc>
        <w:tc>
          <w:tcPr>
            <w:tcW w:w="3280" w:type="dxa"/>
          </w:tcPr>
          <w:p w:rsidR="00880A85" w:rsidRPr="00880A85" w:rsidRDefault="00880A85" w:rsidP="00880A85">
            <w:pPr>
              <w:spacing w:after="0" w:line="240" w:lineRule="auto"/>
              <w:jc w:val="both"/>
              <w:rPr>
                <w:rFonts w:ascii="Times New Roman" w:eastAsia="Times New Roman" w:hAnsi="Times New Roman" w:cs="Times New Roman"/>
                <w:sz w:val="28"/>
                <w:szCs w:val="28"/>
                <w:lang w:eastAsia="ru-RU"/>
              </w:rPr>
            </w:pPr>
          </w:p>
        </w:tc>
      </w:tr>
      <w:tr w:rsidR="00880A85" w:rsidRPr="00880A85" w:rsidTr="00D22BB4">
        <w:tc>
          <w:tcPr>
            <w:tcW w:w="2392" w:type="dxa"/>
          </w:tcPr>
          <w:p w:rsidR="00880A85" w:rsidRPr="00880A85" w:rsidRDefault="00880A85" w:rsidP="00880A85">
            <w:pPr>
              <w:spacing w:after="0" w:line="240" w:lineRule="auto"/>
              <w:jc w:val="both"/>
              <w:rPr>
                <w:rFonts w:ascii="Times New Roman" w:eastAsia="Times New Roman" w:hAnsi="Times New Roman" w:cs="Times New Roman"/>
                <w:sz w:val="28"/>
                <w:szCs w:val="28"/>
                <w:lang w:eastAsia="ru-RU"/>
              </w:rPr>
            </w:pPr>
          </w:p>
        </w:tc>
        <w:tc>
          <w:tcPr>
            <w:tcW w:w="1369" w:type="dxa"/>
          </w:tcPr>
          <w:p w:rsidR="00880A85" w:rsidRPr="00880A85" w:rsidRDefault="00880A85" w:rsidP="00880A85">
            <w:pPr>
              <w:spacing w:after="0" w:line="240" w:lineRule="auto"/>
              <w:jc w:val="both"/>
              <w:rPr>
                <w:rFonts w:ascii="Times New Roman" w:eastAsia="Times New Roman" w:hAnsi="Times New Roman" w:cs="Times New Roman"/>
                <w:sz w:val="28"/>
                <w:szCs w:val="28"/>
                <w:lang w:eastAsia="ru-RU"/>
              </w:rPr>
            </w:pPr>
          </w:p>
        </w:tc>
        <w:tc>
          <w:tcPr>
            <w:tcW w:w="2529" w:type="dxa"/>
          </w:tcPr>
          <w:p w:rsidR="00880A85" w:rsidRPr="00880A85" w:rsidRDefault="00880A85" w:rsidP="00880A85">
            <w:pPr>
              <w:spacing w:after="0" w:line="240" w:lineRule="auto"/>
              <w:jc w:val="both"/>
              <w:rPr>
                <w:rFonts w:ascii="Times New Roman" w:eastAsia="Times New Roman" w:hAnsi="Times New Roman" w:cs="Times New Roman"/>
                <w:sz w:val="28"/>
                <w:szCs w:val="28"/>
                <w:lang w:eastAsia="ru-RU"/>
              </w:rPr>
            </w:pPr>
          </w:p>
        </w:tc>
        <w:tc>
          <w:tcPr>
            <w:tcW w:w="3280" w:type="dxa"/>
          </w:tcPr>
          <w:p w:rsidR="00880A85" w:rsidRPr="00880A85" w:rsidRDefault="00880A85" w:rsidP="00880A85">
            <w:pPr>
              <w:spacing w:after="0" w:line="240" w:lineRule="auto"/>
              <w:jc w:val="both"/>
              <w:rPr>
                <w:rFonts w:ascii="Times New Roman" w:eastAsia="Times New Roman" w:hAnsi="Times New Roman" w:cs="Times New Roman"/>
                <w:sz w:val="28"/>
                <w:szCs w:val="28"/>
                <w:lang w:eastAsia="ru-RU"/>
              </w:rPr>
            </w:pPr>
          </w:p>
        </w:tc>
      </w:tr>
      <w:tr w:rsidR="00880A85" w:rsidRPr="00880A85" w:rsidTr="00D22BB4">
        <w:tc>
          <w:tcPr>
            <w:tcW w:w="2392" w:type="dxa"/>
          </w:tcPr>
          <w:p w:rsidR="00880A85" w:rsidRPr="00880A85" w:rsidRDefault="00880A85" w:rsidP="00880A85">
            <w:pPr>
              <w:spacing w:after="0" w:line="240" w:lineRule="auto"/>
              <w:jc w:val="both"/>
              <w:rPr>
                <w:rFonts w:ascii="Times New Roman" w:eastAsia="Times New Roman" w:hAnsi="Times New Roman" w:cs="Times New Roman"/>
                <w:sz w:val="28"/>
                <w:szCs w:val="28"/>
                <w:lang w:eastAsia="ru-RU"/>
              </w:rPr>
            </w:pPr>
          </w:p>
        </w:tc>
        <w:tc>
          <w:tcPr>
            <w:tcW w:w="1369" w:type="dxa"/>
          </w:tcPr>
          <w:p w:rsidR="00880A85" w:rsidRPr="00880A85" w:rsidRDefault="00880A85" w:rsidP="00880A85">
            <w:pPr>
              <w:spacing w:after="0" w:line="240" w:lineRule="auto"/>
              <w:jc w:val="both"/>
              <w:rPr>
                <w:rFonts w:ascii="Times New Roman" w:eastAsia="Times New Roman" w:hAnsi="Times New Roman" w:cs="Times New Roman"/>
                <w:sz w:val="28"/>
                <w:szCs w:val="28"/>
                <w:lang w:eastAsia="ru-RU"/>
              </w:rPr>
            </w:pPr>
          </w:p>
        </w:tc>
        <w:tc>
          <w:tcPr>
            <w:tcW w:w="2529" w:type="dxa"/>
          </w:tcPr>
          <w:p w:rsidR="00880A85" w:rsidRPr="00880A85" w:rsidRDefault="00880A85" w:rsidP="00880A85">
            <w:pPr>
              <w:spacing w:after="0" w:line="240" w:lineRule="auto"/>
              <w:jc w:val="both"/>
              <w:rPr>
                <w:rFonts w:ascii="Times New Roman" w:eastAsia="Times New Roman" w:hAnsi="Times New Roman" w:cs="Times New Roman"/>
                <w:sz w:val="28"/>
                <w:szCs w:val="28"/>
                <w:lang w:eastAsia="ru-RU"/>
              </w:rPr>
            </w:pPr>
          </w:p>
        </w:tc>
        <w:tc>
          <w:tcPr>
            <w:tcW w:w="3280" w:type="dxa"/>
          </w:tcPr>
          <w:p w:rsidR="00880A85" w:rsidRPr="00880A85" w:rsidRDefault="00880A85" w:rsidP="00880A85">
            <w:pPr>
              <w:spacing w:after="0" w:line="240" w:lineRule="auto"/>
              <w:jc w:val="both"/>
              <w:rPr>
                <w:rFonts w:ascii="Times New Roman" w:eastAsia="Times New Roman" w:hAnsi="Times New Roman" w:cs="Times New Roman"/>
                <w:sz w:val="28"/>
                <w:szCs w:val="28"/>
                <w:lang w:eastAsia="ru-RU"/>
              </w:rPr>
            </w:pPr>
          </w:p>
        </w:tc>
      </w:tr>
      <w:tr w:rsidR="00880A85" w:rsidRPr="00880A85" w:rsidTr="00D22BB4">
        <w:tc>
          <w:tcPr>
            <w:tcW w:w="2392" w:type="dxa"/>
          </w:tcPr>
          <w:p w:rsidR="00880A85" w:rsidRPr="00880A85" w:rsidRDefault="00880A85" w:rsidP="00880A85">
            <w:pPr>
              <w:spacing w:after="0" w:line="240" w:lineRule="auto"/>
              <w:jc w:val="both"/>
              <w:rPr>
                <w:rFonts w:ascii="Times New Roman" w:eastAsia="Times New Roman" w:hAnsi="Times New Roman" w:cs="Times New Roman"/>
                <w:sz w:val="28"/>
                <w:szCs w:val="28"/>
                <w:lang w:eastAsia="ru-RU"/>
              </w:rPr>
            </w:pPr>
          </w:p>
        </w:tc>
        <w:tc>
          <w:tcPr>
            <w:tcW w:w="1369" w:type="dxa"/>
          </w:tcPr>
          <w:p w:rsidR="00880A85" w:rsidRPr="00880A85" w:rsidRDefault="00880A85" w:rsidP="00880A85">
            <w:pPr>
              <w:spacing w:after="0" w:line="240" w:lineRule="auto"/>
              <w:jc w:val="both"/>
              <w:rPr>
                <w:rFonts w:ascii="Times New Roman" w:eastAsia="Times New Roman" w:hAnsi="Times New Roman" w:cs="Times New Roman"/>
                <w:sz w:val="28"/>
                <w:szCs w:val="28"/>
                <w:lang w:eastAsia="ru-RU"/>
              </w:rPr>
            </w:pPr>
          </w:p>
        </w:tc>
        <w:tc>
          <w:tcPr>
            <w:tcW w:w="2529" w:type="dxa"/>
          </w:tcPr>
          <w:p w:rsidR="00880A85" w:rsidRPr="00880A85" w:rsidRDefault="00880A85" w:rsidP="00880A85">
            <w:pPr>
              <w:spacing w:after="0" w:line="240" w:lineRule="auto"/>
              <w:jc w:val="both"/>
              <w:rPr>
                <w:rFonts w:ascii="Times New Roman" w:eastAsia="Times New Roman" w:hAnsi="Times New Roman" w:cs="Times New Roman"/>
                <w:sz w:val="28"/>
                <w:szCs w:val="28"/>
                <w:lang w:eastAsia="ru-RU"/>
              </w:rPr>
            </w:pPr>
          </w:p>
        </w:tc>
        <w:tc>
          <w:tcPr>
            <w:tcW w:w="3280" w:type="dxa"/>
          </w:tcPr>
          <w:p w:rsidR="00880A85" w:rsidRPr="00880A85" w:rsidRDefault="00880A85" w:rsidP="00880A85">
            <w:pPr>
              <w:spacing w:after="0" w:line="240" w:lineRule="auto"/>
              <w:jc w:val="both"/>
              <w:rPr>
                <w:rFonts w:ascii="Times New Roman" w:eastAsia="Times New Roman" w:hAnsi="Times New Roman" w:cs="Times New Roman"/>
                <w:sz w:val="28"/>
                <w:szCs w:val="28"/>
                <w:lang w:eastAsia="ru-RU"/>
              </w:rPr>
            </w:pPr>
          </w:p>
        </w:tc>
      </w:tr>
      <w:tr w:rsidR="00880A85" w:rsidRPr="00880A85" w:rsidTr="00D22BB4">
        <w:tc>
          <w:tcPr>
            <w:tcW w:w="2392" w:type="dxa"/>
          </w:tcPr>
          <w:p w:rsidR="00880A85" w:rsidRPr="00880A85" w:rsidRDefault="00880A85" w:rsidP="00880A85">
            <w:pPr>
              <w:spacing w:after="0" w:line="240" w:lineRule="auto"/>
              <w:jc w:val="both"/>
              <w:rPr>
                <w:rFonts w:ascii="Times New Roman" w:eastAsia="Times New Roman" w:hAnsi="Times New Roman" w:cs="Times New Roman"/>
                <w:sz w:val="28"/>
                <w:szCs w:val="28"/>
                <w:lang w:eastAsia="ru-RU"/>
              </w:rPr>
            </w:pPr>
          </w:p>
        </w:tc>
        <w:tc>
          <w:tcPr>
            <w:tcW w:w="1369" w:type="dxa"/>
          </w:tcPr>
          <w:p w:rsidR="00880A85" w:rsidRPr="00880A85" w:rsidRDefault="00880A85" w:rsidP="00880A85">
            <w:pPr>
              <w:spacing w:after="0" w:line="240" w:lineRule="auto"/>
              <w:jc w:val="both"/>
              <w:rPr>
                <w:rFonts w:ascii="Times New Roman" w:eastAsia="Times New Roman" w:hAnsi="Times New Roman" w:cs="Times New Roman"/>
                <w:sz w:val="28"/>
                <w:szCs w:val="28"/>
                <w:lang w:eastAsia="ru-RU"/>
              </w:rPr>
            </w:pPr>
          </w:p>
        </w:tc>
        <w:tc>
          <w:tcPr>
            <w:tcW w:w="2529" w:type="dxa"/>
          </w:tcPr>
          <w:p w:rsidR="00880A85" w:rsidRPr="00880A85" w:rsidRDefault="00880A85" w:rsidP="00880A85">
            <w:pPr>
              <w:spacing w:after="0" w:line="240" w:lineRule="auto"/>
              <w:jc w:val="both"/>
              <w:rPr>
                <w:rFonts w:ascii="Times New Roman" w:eastAsia="Times New Roman" w:hAnsi="Times New Roman" w:cs="Times New Roman"/>
                <w:sz w:val="28"/>
                <w:szCs w:val="28"/>
                <w:lang w:eastAsia="ru-RU"/>
              </w:rPr>
            </w:pPr>
          </w:p>
        </w:tc>
        <w:tc>
          <w:tcPr>
            <w:tcW w:w="3280" w:type="dxa"/>
          </w:tcPr>
          <w:p w:rsidR="00880A85" w:rsidRPr="00880A85" w:rsidRDefault="00880A85" w:rsidP="00880A85">
            <w:pPr>
              <w:spacing w:after="0" w:line="240" w:lineRule="auto"/>
              <w:jc w:val="both"/>
              <w:rPr>
                <w:rFonts w:ascii="Times New Roman" w:eastAsia="Times New Roman" w:hAnsi="Times New Roman" w:cs="Times New Roman"/>
                <w:sz w:val="28"/>
                <w:szCs w:val="28"/>
                <w:lang w:eastAsia="ru-RU"/>
              </w:rPr>
            </w:pPr>
          </w:p>
        </w:tc>
      </w:tr>
    </w:tbl>
    <w:p w:rsidR="00076326" w:rsidRDefault="00076326" w:rsidP="00527697"/>
    <w:sectPr w:rsidR="00076326" w:rsidSect="00076326">
      <w:headerReference w:type="default" r:id="rId19"/>
      <w:footerReference w:type="default" r:id="rId20"/>
      <w:pgSz w:w="11906" w:h="16838"/>
      <w:pgMar w:top="25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784" w:rsidRDefault="00EA0784" w:rsidP="00076326">
      <w:pPr>
        <w:spacing w:after="0" w:line="240" w:lineRule="auto"/>
      </w:pPr>
      <w:r>
        <w:separator/>
      </w:r>
    </w:p>
  </w:endnote>
  <w:endnote w:type="continuationSeparator" w:id="0">
    <w:p w:rsidR="00EA0784" w:rsidRDefault="00EA0784" w:rsidP="00076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D81" w:rsidRDefault="00E33D81">
    <w:pPr>
      <w:pStyle w:val="a5"/>
      <w:jc w:val="center"/>
      <w:rPr>
        <w:i/>
        <w:sz w:val="16"/>
        <w:szCs w:val="16"/>
      </w:rPr>
    </w:pPr>
  </w:p>
  <w:p w:rsidR="00E33D81" w:rsidRDefault="00E33D81">
    <w:pPr>
      <w:pStyle w:val="a5"/>
      <w:jc w:val="center"/>
      <w:rPr>
        <w:i/>
        <w:sz w:val="16"/>
        <w:szCs w:val="16"/>
      </w:rPr>
    </w:pPr>
    <w:r>
      <w:rPr>
        <w:i/>
        <w:sz w:val="16"/>
        <w:szCs w:val="16"/>
      </w:rPr>
      <w:t>г. Химки, Шереметьево-2</w:t>
    </w:r>
  </w:p>
  <w:p w:rsidR="00E33D81" w:rsidRDefault="00E33D81">
    <w:pPr>
      <w:pStyle w:val="a5"/>
      <w:jc w:val="center"/>
      <w:rPr>
        <w:i/>
        <w:sz w:val="16"/>
        <w:szCs w:val="16"/>
      </w:rPr>
    </w:pPr>
  </w:p>
  <w:p w:rsidR="00E33D81" w:rsidRDefault="00E33D81">
    <w:pPr>
      <w:pStyle w:val="a5"/>
      <w:jc w:val="center"/>
      <w:rPr>
        <w:i/>
        <w:sz w:val="16"/>
        <w:szCs w:val="16"/>
      </w:rPr>
    </w:pPr>
    <w:r>
      <w:rPr>
        <w:i/>
        <w:sz w:val="16"/>
        <w:szCs w:val="16"/>
      </w:rPr>
      <w:t>2012 г.</w:t>
    </w:r>
  </w:p>
  <w:p w:rsidR="00E33D81" w:rsidRDefault="00E33D81">
    <w:pPr>
      <w:pStyle w:val="a5"/>
    </w:pPr>
  </w:p>
  <w:p w:rsidR="00E33D81" w:rsidRDefault="00E33D8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784" w:rsidRDefault="00EA0784" w:rsidP="00076326">
      <w:pPr>
        <w:spacing w:after="0" w:line="240" w:lineRule="auto"/>
      </w:pPr>
      <w:r>
        <w:separator/>
      </w:r>
    </w:p>
  </w:footnote>
  <w:footnote w:type="continuationSeparator" w:id="0">
    <w:p w:rsidR="00EA0784" w:rsidRDefault="00EA0784" w:rsidP="000763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7"/>
      <w:gridCol w:w="4503"/>
      <w:gridCol w:w="3119"/>
    </w:tblGrid>
    <w:tr w:rsidR="00E33D81" w:rsidTr="00D22BB4">
      <w:trPr>
        <w:cantSplit/>
        <w:trHeight w:val="990"/>
      </w:trPr>
      <w:tc>
        <w:tcPr>
          <w:tcW w:w="3577" w:type="dxa"/>
        </w:tcPr>
        <w:p w:rsidR="00E33D81" w:rsidRDefault="00E33D81">
          <w:pPr>
            <w:pStyle w:val="a3"/>
            <w:tabs>
              <w:tab w:val="clear" w:pos="4677"/>
              <w:tab w:val="clear" w:pos="9355"/>
              <w:tab w:val="left" w:pos="1410"/>
            </w:tabs>
            <w:rPr>
              <w:noProof/>
            </w:rPr>
          </w:pPr>
          <w:r>
            <w:rPr>
              <w:noProof/>
              <w:lang w:eastAsia="ru-RU"/>
            </w:rPr>
            <w:drawing>
              <wp:anchor distT="0" distB="0" distL="114300" distR="114300" simplePos="0" relativeHeight="251659264" behindDoc="1" locked="0" layoutInCell="1" allowOverlap="1" wp14:anchorId="7031BF9B" wp14:editId="3F909438">
                <wp:simplePos x="0" y="0"/>
                <wp:positionH relativeFrom="column">
                  <wp:posOffset>12065</wp:posOffset>
                </wp:positionH>
                <wp:positionV relativeFrom="paragraph">
                  <wp:posOffset>6350</wp:posOffset>
                </wp:positionV>
                <wp:extent cx="2095500" cy="55880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558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03" w:type="dxa"/>
          <w:vMerge w:val="restart"/>
          <w:vAlign w:val="center"/>
        </w:tcPr>
        <w:p w:rsidR="00E33D81" w:rsidRPr="00B92605" w:rsidRDefault="00E33D81" w:rsidP="00AC08C6">
          <w:pPr>
            <w:pStyle w:val="a7"/>
          </w:pPr>
          <w:r w:rsidRPr="00B92605">
            <w:t>Положение о закупке товаров, работ и услуг</w:t>
          </w:r>
        </w:p>
        <w:p w:rsidR="00E33D81" w:rsidRPr="00B92605" w:rsidRDefault="00E33D81" w:rsidP="00AC08C6">
          <w:pPr>
            <w:pStyle w:val="a7"/>
          </w:pPr>
          <w:r w:rsidRPr="00B92605">
            <w:t>закрытым акционерным обществом</w:t>
          </w:r>
        </w:p>
        <w:p w:rsidR="00E33D81" w:rsidRDefault="00E33D81" w:rsidP="00AC08C6">
          <w:pPr>
            <w:pStyle w:val="a7"/>
            <w:rPr>
              <w:rFonts w:ascii="Arial CYR" w:hAnsi="Arial CYR" w:cs="Arial CYR"/>
              <w:b w:val="0"/>
              <w:bCs/>
              <w:color w:val="800000"/>
            </w:rPr>
          </w:pPr>
          <w:r w:rsidRPr="00B92605">
            <w:t>«</w:t>
          </w:r>
          <w:proofErr w:type="spellStart"/>
          <w:r w:rsidRPr="00B92605">
            <w:t>АэроМАШ</w:t>
          </w:r>
          <w:proofErr w:type="spellEnd"/>
          <w:r w:rsidRPr="00B92605">
            <w:t>-Авиационная Безопасность»</w:t>
          </w:r>
        </w:p>
      </w:tc>
      <w:tc>
        <w:tcPr>
          <w:tcW w:w="3119" w:type="dxa"/>
          <w:vAlign w:val="center"/>
        </w:tcPr>
        <w:p w:rsidR="00E33D81" w:rsidRDefault="00E33D81" w:rsidP="00D22BB4">
          <w:pPr>
            <w:jc w:val="center"/>
            <w:rPr>
              <w:rFonts w:ascii="Times New Roman" w:hAnsi="Times New Roman" w:cs="Times New Roman"/>
              <w:iCs/>
              <w:sz w:val="16"/>
              <w:szCs w:val="16"/>
            </w:rPr>
          </w:pPr>
          <w:r>
            <w:rPr>
              <w:rFonts w:ascii="Times New Roman" w:hAnsi="Times New Roman" w:cs="Times New Roman"/>
              <w:iCs/>
              <w:sz w:val="16"/>
              <w:szCs w:val="16"/>
            </w:rPr>
            <w:t xml:space="preserve">КОММЕРЧЕСКО-ПРАВОВАЯ </w:t>
          </w:r>
        </w:p>
        <w:p w:rsidR="00E33D81" w:rsidRDefault="00E33D81" w:rsidP="00D22BB4">
          <w:pPr>
            <w:jc w:val="center"/>
            <w:rPr>
              <w:i/>
              <w:iCs/>
              <w:sz w:val="20"/>
            </w:rPr>
          </w:pPr>
          <w:r>
            <w:rPr>
              <w:rFonts w:ascii="Times New Roman" w:hAnsi="Times New Roman" w:cs="Times New Roman"/>
              <w:iCs/>
              <w:sz w:val="16"/>
              <w:szCs w:val="16"/>
            </w:rPr>
            <w:t>СЛУЖБА</w:t>
          </w:r>
        </w:p>
      </w:tc>
    </w:tr>
    <w:tr w:rsidR="00E33D81" w:rsidRPr="00FE3D75" w:rsidTr="00D22BB4">
      <w:trPr>
        <w:cantSplit/>
        <w:trHeight w:val="415"/>
      </w:trPr>
      <w:tc>
        <w:tcPr>
          <w:tcW w:w="3577" w:type="dxa"/>
          <w:vAlign w:val="center"/>
        </w:tcPr>
        <w:p w:rsidR="00E33D81" w:rsidRPr="00B92605" w:rsidRDefault="00E33D81">
          <w:pPr>
            <w:pStyle w:val="a3"/>
            <w:jc w:val="center"/>
            <w:rPr>
              <w:rFonts w:ascii="Times New Roman" w:hAnsi="Times New Roman" w:cs="Times New Roman"/>
              <w:sz w:val="16"/>
              <w:szCs w:val="16"/>
            </w:rPr>
          </w:pPr>
          <w:r w:rsidRPr="00B92605">
            <w:rPr>
              <w:rFonts w:ascii="Times New Roman" w:hAnsi="Times New Roman" w:cs="Times New Roman"/>
              <w:sz w:val="16"/>
              <w:szCs w:val="16"/>
            </w:rPr>
            <w:t>ЗАКРЫТОЕ АКЦИОНЕРНОЕ ОБЩЕСТВО</w:t>
          </w:r>
        </w:p>
      </w:tc>
      <w:tc>
        <w:tcPr>
          <w:tcW w:w="4503" w:type="dxa"/>
          <w:vMerge/>
        </w:tcPr>
        <w:p w:rsidR="00E33D81" w:rsidRDefault="00E33D81">
          <w:pPr>
            <w:pStyle w:val="a3"/>
          </w:pPr>
        </w:p>
      </w:tc>
      <w:tc>
        <w:tcPr>
          <w:tcW w:w="3119" w:type="dxa"/>
          <w:vAlign w:val="center"/>
        </w:tcPr>
        <w:p w:rsidR="00E33D81" w:rsidRDefault="00E33D81" w:rsidP="00D22BB4">
          <w:pPr>
            <w:pStyle w:val="a3"/>
            <w:jc w:val="center"/>
            <w:rPr>
              <w:sz w:val="20"/>
            </w:rPr>
          </w:pPr>
        </w:p>
        <w:p w:rsidR="00E33D81" w:rsidRPr="00B92605" w:rsidRDefault="00E33D81" w:rsidP="00D22BB4">
          <w:pPr>
            <w:pStyle w:val="a3"/>
            <w:jc w:val="center"/>
            <w:rPr>
              <w:rFonts w:ascii="Times New Roman" w:hAnsi="Times New Roman" w:cs="Times New Roman"/>
              <w:sz w:val="16"/>
              <w:szCs w:val="16"/>
            </w:rPr>
          </w:pPr>
          <w:r w:rsidRPr="00B92605">
            <w:rPr>
              <w:rFonts w:ascii="Times New Roman" w:hAnsi="Times New Roman" w:cs="Times New Roman"/>
              <w:sz w:val="16"/>
              <w:szCs w:val="16"/>
            </w:rPr>
            <w:t xml:space="preserve">Страница </w:t>
          </w:r>
          <w:r w:rsidRPr="00B92605">
            <w:rPr>
              <w:rFonts w:ascii="Times New Roman" w:hAnsi="Times New Roman" w:cs="Times New Roman"/>
              <w:sz w:val="16"/>
              <w:szCs w:val="16"/>
            </w:rPr>
            <w:fldChar w:fldCharType="begin"/>
          </w:r>
          <w:r w:rsidRPr="00B92605">
            <w:rPr>
              <w:rFonts w:ascii="Times New Roman" w:hAnsi="Times New Roman" w:cs="Times New Roman"/>
              <w:sz w:val="16"/>
              <w:szCs w:val="16"/>
            </w:rPr>
            <w:instrText>PAGE</w:instrText>
          </w:r>
          <w:r w:rsidRPr="00B92605">
            <w:rPr>
              <w:rFonts w:ascii="Times New Roman" w:hAnsi="Times New Roman" w:cs="Times New Roman"/>
              <w:sz w:val="16"/>
              <w:szCs w:val="16"/>
            </w:rPr>
            <w:fldChar w:fldCharType="separate"/>
          </w:r>
          <w:r w:rsidR="009A7BC0">
            <w:rPr>
              <w:rFonts w:ascii="Times New Roman" w:hAnsi="Times New Roman" w:cs="Times New Roman"/>
              <w:noProof/>
              <w:sz w:val="16"/>
              <w:szCs w:val="16"/>
            </w:rPr>
            <w:t>2</w:t>
          </w:r>
          <w:r w:rsidRPr="00B92605">
            <w:rPr>
              <w:rFonts w:ascii="Times New Roman" w:hAnsi="Times New Roman" w:cs="Times New Roman"/>
              <w:sz w:val="16"/>
              <w:szCs w:val="16"/>
            </w:rPr>
            <w:fldChar w:fldCharType="end"/>
          </w:r>
          <w:r w:rsidRPr="00B92605">
            <w:rPr>
              <w:rFonts w:ascii="Times New Roman" w:hAnsi="Times New Roman" w:cs="Times New Roman"/>
              <w:sz w:val="16"/>
              <w:szCs w:val="16"/>
            </w:rPr>
            <w:t xml:space="preserve"> из </w:t>
          </w:r>
          <w:r w:rsidRPr="00B92605">
            <w:rPr>
              <w:rFonts w:ascii="Times New Roman" w:hAnsi="Times New Roman" w:cs="Times New Roman"/>
              <w:sz w:val="16"/>
              <w:szCs w:val="16"/>
            </w:rPr>
            <w:fldChar w:fldCharType="begin"/>
          </w:r>
          <w:r w:rsidRPr="00B92605">
            <w:rPr>
              <w:rFonts w:ascii="Times New Roman" w:hAnsi="Times New Roman" w:cs="Times New Roman"/>
              <w:sz w:val="16"/>
              <w:szCs w:val="16"/>
            </w:rPr>
            <w:instrText>NUMPAGES</w:instrText>
          </w:r>
          <w:r w:rsidRPr="00B92605">
            <w:rPr>
              <w:rFonts w:ascii="Times New Roman" w:hAnsi="Times New Roman" w:cs="Times New Roman"/>
              <w:sz w:val="16"/>
              <w:szCs w:val="16"/>
            </w:rPr>
            <w:fldChar w:fldCharType="separate"/>
          </w:r>
          <w:r w:rsidR="009A7BC0">
            <w:rPr>
              <w:rFonts w:ascii="Times New Roman" w:hAnsi="Times New Roman" w:cs="Times New Roman"/>
              <w:noProof/>
              <w:sz w:val="16"/>
              <w:szCs w:val="16"/>
            </w:rPr>
            <w:t>26</w:t>
          </w:r>
          <w:r w:rsidRPr="00B92605">
            <w:rPr>
              <w:rFonts w:ascii="Times New Roman" w:hAnsi="Times New Roman" w:cs="Times New Roman"/>
              <w:sz w:val="16"/>
              <w:szCs w:val="16"/>
            </w:rPr>
            <w:fldChar w:fldCharType="end"/>
          </w:r>
        </w:p>
        <w:p w:rsidR="00E33D81" w:rsidRPr="00FE3D75" w:rsidRDefault="00E33D81" w:rsidP="00D22BB4">
          <w:pPr>
            <w:pStyle w:val="a3"/>
            <w:jc w:val="center"/>
            <w:rPr>
              <w:b/>
              <w:i/>
              <w:sz w:val="18"/>
              <w:szCs w:val="18"/>
            </w:rPr>
          </w:pPr>
        </w:p>
      </w:tc>
    </w:tr>
  </w:tbl>
  <w:p w:rsidR="00E33D81" w:rsidRDefault="00E33D8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F66A8"/>
    <w:multiLevelType w:val="hybridMultilevel"/>
    <w:tmpl w:val="9D9011B8"/>
    <w:lvl w:ilvl="0" w:tplc="2CE48834">
      <w:start w:val="1"/>
      <w:numFmt w:val="decimal"/>
      <w:lvlText w:val="%1."/>
      <w:lvlJc w:val="left"/>
      <w:pPr>
        <w:ind w:left="2021" w:hanging="117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1F2DF5"/>
    <w:multiLevelType w:val="multilevel"/>
    <w:tmpl w:val="5FD86724"/>
    <w:lvl w:ilvl="0">
      <w:start w:val="1"/>
      <w:numFmt w:val="decimal"/>
      <w:lvlText w:val="%1."/>
      <w:lvlJc w:val="left"/>
      <w:pPr>
        <w:ind w:left="1495" w:hanging="360"/>
      </w:pPr>
      <w:rPr>
        <w:rFonts w:ascii="Times New Roman" w:eastAsia="Calibri" w:hAnsi="Times New Roman" w:cs="Times New Roman" w:hint="default"/>
        <w:sz w:val="24"/>
        <w:szCs w:val="24"/>
      </w:rPr>
    </w:lvl>
    <w:lvl w:ilvl="1">
      <w:start w:val="1"/>
      <w:numFmt w:val="decimal"/>
      <w:lvlText w:val="%1.%2"/>
      <w:lvlJc w:val="left"/>
      <w:pPr>
        <w:ind w:left="1070" w:hanging="360"/>
      </w:pPr>
    </w:lvl>
    <w:lvl w:ilvl="2">
      <w:start w:val="1"/>
      <w:numFmt w:val="decimal"/>
      <w:lvlText w:val="%1.%2.%3"/>
      <w:lvlJc w:val="left"/>
      <w:pPr>
        <w:ind w:left="1430" w:hanging="720"/>
      </w:pPr>
    </w:lvl>
    <w:lvl w:ilvl="3">
      <w:start w:val="1"/>
      <w:numFmt w:val="decimal"/>
      <w:lvlText w:val="%1.%2.%3.%4"/>
      <w:lvlJc w:val="left"/>
      <w:pPr>
        <w:ind w:left="1430" w:hanging="720"/>
      </w:pPr>
    </w:lvl>
    <w:lvl w:ilvl="4">
      <w:start w:val="1"/>
      <w:numFmt w:val="decimal"/>
      <w:lvlText w:val="%1.%2.%3.%4.%5"/>
      <w:lvlJc w:val="left"/>
      <w:pPr>
        <w:ind w:left="1790" w:hanging="1080"/>
      </w:pPr>
    </w:lvl>
    <w:lvl w:ilvl="5">
      <w:start w:val="1"/>
      <w:numFmt w:val="decimal"/>
      <w:lvlText w:val="%1.%2.%3.%4.%5.%6"/>
      <w:lvlJc w:val="left"/>
      <w:pPr>
        <w:ind w:left="1790" w:hanging="1080"/>
      </w:pPr>
    </w:lvl>
    <w:lvl w:ilvl="6">
      <w:start w:val="1"/>
      <w:numFmt w:val="decimal"/>
      <w:lvlText w:val="%1.%2.%3.%4.%5.%6.%7"/>
      <w:lvlJc w:val="left"/>
      <w:pPr>
        <w:ind w:left="2150" w:hanging="1440"/>
      </w:pPr>
    </w:lvl>
    <w:lvl w:ilvl="7">
      <w:start w:val="1"/>
      <w:numFmt w:val="decimal"/>
      <w:lvlText w:val="%1.%2.%3.%4.%5.%6.%7.%8"/>
      <w:lvlJc w:val="left"/>
      <w:pPr>
        <w:ind w:left="2150" w:hanging="1440"/>
      </w:pPr>
    </w:lvl>
    <w:lvl w:ilvl="8">
      <w:start w:val="1"/>
      <w:numFmt w:val="decimal"/>
      <w:lvlText w:val="%1.%2.%3.%4.%5.%6.%7.%8.%9"/>
      <w:lvlJc w:val="left"/>
      <w:pPr>
        <w:ind w:left="2510" w:hanging="1800"/>
      </w:pPr>
    </w:lvl>
  </w:abstractNum>
  <w:abstractNum w:abstractNumId="2">
    <w:nsid w:val="09832120"/>
    <w:multiLevelType w:val="hybridMultilevel"/>
    <w:tmpl w:val="AC9C48E8"/>
    <w:lvl w:ilvl="0" w:tplc="61AEC12E">
      <w:start w:val="1"/>
      <w:numFmt w:val="decimal"/>
      <w:lvlText w:val="%1."/>
      <w:lvlJc w:val="left"/>
      <w:pPr>
        <w:ind w:left="2006" w:hanging="1155"/>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B782F3A"/>
    <w:multiLevelType w:val="hybridMultilevel"/>
    <w:tmpl w:val="CF4E8D4E"/>
    <w:lvl w:ilvl="0" w:tplc="960CC05E">
      <w:start w:val="1"/>
      <w:numFmt w:val="decimal"/>
      <w:lvlText w:val="%1."/>
      <w:lvlJc w:val="left"/>
      <w:pPr>
        <w:ind w:left="1849" w:hanging="114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0F9466B"/>
    <w:multiLevelType w:val="multilevel"/>
    <w:tmpl w:val="948C2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644F58"/>
    <w:multiLevelType w:val="hybridMultilevel"/>
    <w:tmpl w:val="0C5A519A"/>
    <w:lvl w:ilvl="0" w:tplc="0D085724">
      <w:start w:val="1"/>
      <w:numFmt w:val="decimal"/>
      <w:lvlText w:val="%1."/>
      <w:lvlJc w:val="left"/>
      <w:pPr>
        <w:ind w:left="1991" w:hanging="114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5DD6EE6"/>
    <w:multiLevelType w:val="hybridMultilevel"/>
    <w:tmpl w:val="C4488ADA"/>
    <w:lvl w:ilvl="0" w:tplc="3EF24060">
      <w:start w:val="1"/>
      <w:numFmt w:val="decimal"/>
      <w:lvlText w:val="%1."/>
      <w:lvlJc w:val="left"/>
      <w:pPr>
        <w:ind w:left="1571"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65F7D2C"/>
    <w:multiLevelType w:val="multilevel"/>
    <w:tmpl w:val="93104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C71CC1"/>
    <w:multiLevelType w:val="hybridMultilevel"/>
    <w:tmpl w:val="B15EDE96"/>
    <w:lvl w:ilvl="0" w:tplc="D186B584">
      <w:start w:val="1"/>
      <w:numFmt w:val="decimal"/>
      <w:lvlText w:val="%1."/>
      <w:lvlJc w:val="left"/>
      <w:pPr>
        <w:ind w:left="2051" w:hanging="120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1B835ED"/>
    <w:multiLevelType w:val="hybridMultilevel"/>
    <w:tmpl w:val="1780E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282424"/>
    <w:multiLevelType w:val="hybridMultilevel"/>
    <w:tmpl w:val="5A7E2D12"/>
    <w:lvl w:ilvl="0" w:tplc="50BA63E2">
      <w:start w:val="1"/>
      <w:numFmt w:val="decimal"/>
      <w:lvlText w:val="%1."/>
      <w:lvlJc w:val="left"/>
      <w:pPr>
        <w:ind w:left="1790" w:hanging="1080"/>
      </w:pPr>
      <w:rPr>
        <w:rFonts w:eastAsia="Calibri"/>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2635AD7"/>
    <w:multiLevelType w:val="hybridMultilevel"/>
    <w:tmpl w:val="C6065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2F0461"/>
    <w:multiLevelType w:val="hybridMultilevel"/>
    <w:tmpl w:val="A89E3640"/>
    <w:lvl w:ilvl="0" w:tplc="8362DC84">
      <w:start w:val="1"/>
      <w:numFmt w:val="decimal"/>
      <w:lvlText w:val="%1."/>
      <w:lvlJc w:val="left"/>
      <w:pPr>
        <w:ind w:left="2133" w:hanging="114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3996C98"/>
    <w:multiLevelType w:val="hybridMultilevel"/>
    <w:tmpl w:val="09BCE574"/>
    <w:lvl w:ilvl="0" w:tplc="4784F480">
      <w:start w:val="1"/>
      <w:numFmt w:val="decimal"/>
      <w:lvlText w:val="%1."/>
      <w:lvlJc w:val="left"/>
      <w:pPr>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4E1163B"/>
    <w:multiLevelType w:val="hybridMultilevel"/>
    <w:tmpl w:val="5F603AAC"/>
    <w:lvl w:ilvl="0" w:tplc="667E8B80">
      <w:start w:val="1"/>
      <w:numFmt w:val="decimal"/>
      <w:lvlText w:val="%1."/>
      <w:lvlJc w:val="left"/>
      <w:pPr>
        <w:ind w:left="1991" w:hanging="114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5CE16B4"/>
    <w:multiLevelType w:val="hybridMultilevel"/>
    <w:tmpl w:val="CBF4C742"/>
    <w:lvl w:ilvl="0" w:tplc="C2140692">
      <w:start w:val="1"/>
      <w:numFmt w:val="decimal"/>
      <w:lvlText w:val="%1."/>
      <w:lvlJc w:val="left"/>
      <w:pPr>
        <w:ind w:left="786"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F150382"/>
    <w:multiLevelType w:val="hybridMultilevel"/>
    <w:tmpl w:val="4B6846EE"/>
    <w:lvl w:ilvl="0" w:tplc="937C7A0E">
      <w:start w:val="1"/>
      <w:numFmt w:val="decimal"/>
      <w:lvlText w:val="%1."/>
      <w:lvlJc w:val="left"/>
      <w:pPr>
        <w:ind w:left="2006" w:hanging="1155"/>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AC31D7A"/>
    <w:multiLevelType w:val="hybridMultilevel"/>
    <w:tmpl w:val="9C6C5A3E"/>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C34603A"/>
    <w:multiLevelType w:val="hybridMultilevel"/>
    <w:tmpl w:val="A658FA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D702C2"/>
    <w:multiLevelType w:val="hybridMultilevel"/>
    <w:tmpl w:val="781E9B2E"/>
    <w:lvl w:ilvl="0" w:tplc="6694C28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42307456"/>
    <w:multiLevelType w:val="hybridMultilevel"/>
    <w:tmpl w:val="A49C9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332930"/>
    <w:multiLevelType w:val="hybridMultilevel"/>
    <w:tmpl w:val="B3869C70"/>
    <w:lvl w:ilvl="0" w:tplc="02F83856">
      <w:start w:val="1"/>
      <w:numFmt w:val="decimal"/>
      <w:lvlText w:val="%1."/>
      <w:lvlJc w:val="left"/>
      <w:pPr>
        <w:ind w:left="1991" w:hanging="114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FC44592"/>
    <w:multiLevelType w:val="hybridMultilevel"/>
    <w:tmpl w:val="9BC69DB2"/>
    <w:lvl w:ilvl="0" w:tplc="432AF27A">
      <w:start w:val="1"/>
      <w:numFmt w:val="decimal"/>
      <w:lvlText w:val="%1."/>
      <w:lvlJc w:val="left"/>
      <w:pPr>
        <w:ind w:left="107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29036C2"/>
    <w:multiLevelType w:val="hybridMultilevel"/>
    <w:tmpl w:val="18ACDBBE"/>
    <w:lvl w:ilvl="0" w:tplc="8AF66AD8">
      <w:start w:val="1"/>
      <w:numFmt w:val="decimal"/>
      <w:lvlText w:val="%1."/>
      <w:lvlJc w:val="left"/>
      <w:pPr>
        <w:ind w:left="36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B977470"/>
    <w:multiLevelType w:val="hybridMultilevel"/>
    <w:tmpl w:val="5B02D2EE"/>
    <w:lvl w:ilvl="0" w:tplc="7A36D77E">
      <w:start w:val="1"/>
      <w:numFmt w:val="decimal"/>
      <w:lvlText w:val="%1."/>
      <w:lvlJc w:val="left"/>
      <w:pPr>
        <w:ind w:left="1991" w:hanging="114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95411B3"/>
    <w:multiLevelType w:val="hybridMultilevel"/>
    <w:tmpl w:val="5EFEA10C"/>
    <w:lvl w:ilvl="0" w:tplc="C804B67A">
      <w:start w:val="1"/>
      <w:numFmt w:val="decimal"/>
      <w:lvlText w:val="%1."/>
      <w:lvlJc w:val="left"/>
      <w:pPr>
        <w:ind w:left="1991" w:hanging="114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DA475A0"/>
    <w:multiLevelType w:val="hybridMultilevel"/>
    <w:tmpl w:val="F9CEE9AE"/>
    <w:lvl w:ilvl="0" w:tplc="7D68A3D4">
      <w:start w:val="1"/>
      <w:numFmt w:val="decimal"/>
      <w:lvlText w:val="%1."/>
      <w:lvlJc w:val="left"/>
      <w:pPr>
        <w:ind w:left="2036" w:hanging="1185"/>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F2F32DA"/>
    <w:multiLevelType w:val="hybridMultilevel"/>
    <w:tmpl w:val="577238E6"/>
    <w:lvl w:ilvl="0" w:tplc="CACA6572">
      <w:start w:val="1"/>
      <w:numFmt w:val="decimal"/>
      <w:lvlText w:val="%1."/>
      <w:lvlJc w:val="left"/>
      <w:pPr>
        <w:ind w:left="1991" w:hanging="11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243415E"/>
    <w:multiLevelType w:val="hybridMultilevel"/>
    <w:tmpl w:val="7660D770"/>
    <w:lvl w:ilvl="0" w:tplc="84A8B4B0">
      <w:start w:val="1"/>
      <w:numFmt w:val="decimal"/>
      <w:lvlText w:val="%1."/>
      <w:lvlJc w:val="left"/>
      <w:pPr>
        <w:ind w:left="1571"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3C21F6B"/>
    <w:multiLevelType w:val="multilevel"/>
    <w:tmpl w:val="1728C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80647D7"/>
    <w:multiLevelType w:val="hybridMultilevel"/>
    <w:tmpl w:val="2A3A605A"/>
    <w:lvl w:ilvl="0" w:tplc="EB96A228">
      <w:start w:val="1"/>
      <w:numFmt w:val="decimal"/>
      <w:lvlText w:val="%1."/>
      <w:lvlJc w:val="left"/>
      <w:pPr>
        <w:ind w:left="1961" w:hanging="111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num>
  <w:num w:numId="2">
    <w:abstractNumId w:val="29"/>
  </w:num>
  <w:num w:numId="3">
    <w:abstractNumId w:val="4"/>
  </w:num>
  <w:num w:numId="4">
    <w:abstractNumId w:val="7"/>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0"/>
  </w:num>
  <w:num w:numId="30">
    <w:abstractNumId w:val="9"/>
  </w:num>
  <w:num w:numId="31">
    <w:abstractNumId w:val="18"/>
  </w:num>
  <w:num w:numId="32">
    <w:abstractNumId w:val="23"/>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326"/>
    <w:rsid w:val="0001085C"/>
    <w:rsid w:val="00032AAE"/>
    <w:rsid w:val="000639D9"/>
    <w:rsid w:val="00076326"/>
    <w:rsid w:val="00081882"/>
    <w:rsid w:val="00085A85"/>
    <w:rsid w:val="00086DB4"/>
    <w:rsid w:val="000943C8"/>
    <w:rsid w:val="000A17A7"/>
    <w:rsid w:val="000C4454"/>
    <w:rsid w:val="000E491D"/>
    <w:rsid w:val="00116514"/>
    <w:rsid w:val="00164599"/>
    <w:rsid w:val="00172B7A"/>
    <w:rsid w:val="00176DEC"/>
    <w:rsid w:val="001D69C4"/>
    <w:rsid w:val="002060EA"/>
    <w:rsid w:val="002310B1"/>
    <w:rsid w:val="0024277C"/>
    <w:rsid w:val="00273C9F"/>
    <w:rsid w:val="0028201D"/>
    <w:rsid w:val="00285DEB"/>
    <w:rsid w:val="002A0AEC"/>
    <w:rsid w:val="002D56F1"/>
    <w:rsid w:val="002E7EB3"/>
    <w:rsid w:val="00315179"/>
    <w:rsid w:val="0037459E"/>
    <w:rsid w:val="003A11E6"/>
    <w:rsid w:val="003A4EE2"/>
    <w:rsid w:val="003D0741"/>
    <w:rsid w:val="003D40A0"/>
    <w:rsid w:val="003E60B0"/>
    <w:rsid w:val="003F7373"/>
    <w:rsid w:val="003F7E05"/>
    <w:rsid w:val="00406844"/>
    <w:rsid w:val="00426CE8"/>
    <w:rsid w:val="00436BD8"/>
    <w:rsid w:val="00441320"/>
    <w:rsid w:val="00464837"/>
    <w:rsid w:val="004660F8"/>
    <w:rsid w:val="00472CF4"/>
    <w:rsid w:val="00474B6E"/>
    <w:rsid w:val="004C1DAE"/>
    <w:rsid w:val="004E6D17"/>
    <w:rsid w:val="00512BCD"/>
    <w:rsid w:val="00513A79"/>
    <w:rsid w:val="00527697"/>
    <w:rsid w:val="005516C3"/>
    <w:rsid w:val="005708F8"/>
    <w:rsid w:val="00574DCE"/>
    <w:rsid w:val="0058525A"/>
    <w:rsid w:val="005A6057"/>
    <w:rsid w:val="005B3F8B"/>
    <w:rsid w:val="005C272F"/>
    <w:rsid w:val="005D5247"/>
    <w:rsid w:val="005E2C83"/>
    <w:rsid w:val="00623763"/>
    <w:rsid w:val="00626A1F"/>
    <w:rsid w:val="006308A1"/>
    <w:rsid w:val="006404E8"/>
    <w:rsid w:val="0067767E"/>
    <w:rsid w:val="00690DDD"/>
    <w:rsid w:val="006A045A"/>
    <w:rsid w:val="006A6AFD"/>
    <w:rsid w:val="006C65D9"/>
    <w:rsid w:val="007533BD"/>
    <w:rsid w:val="0075372D"/>
    <w:rsid w:val="007C02D5"/>
    <w:rsid w:val="007E205B"/>
    <w:rsid w:val="007E335F"/>
    <w:rsid w:val="008008EA"/>
    <w:rsid w:val="00820BA7"/>
    <w:rsid w:val="008735E4"/>
    <w:rsid w:val="00880A85"/>
    <w:rsid w:val="00890CD9"/>
    <w:rsid w:val="00895D81"/>
    <w:rsid w:val="008A467D"/>
    <w:rsid w:val="0090483B"/>
    <w:rsid w:val="00911B60"/>
    <w:rsid w:val="00917765"/>
    <w:rsid w:val="00920EA1"/>
    <w:rsid w:val="00950C22"/>
    <w:rsid w:val="009A7027"/>
    <w:rsid w:val="009A7BC0"/>
    <w:rsid w:val="009B4450"/>
    <w:rsid w:val="009C6A09"/>
    <w:rsid w:val="009D62C1"/>
    <w:rsid w:val="009D66DB"/>
    <w:rsid w:val="009E5D8E"/>
    <w:rsid w:val="00A27641"/>
    <w:rsid w:val="00A532E3"/>
    <w:rsid w:val="00A57B9B"/>
    <w:rsid w:val="00A65AF2"/>
    <w:rsid w:val="00A7120D"/>
    <w:rsid w:val="00AA07EC"/>
    <w:rsid w:val="00AA2694"/>
    <w:rsid w:val="00AB2390"/>
    <w:rsid w:val="00AC08C6"/>
    <w:rsid w:val="00AE6066"/>
    <w:rsid w:val="00B42977"/>
    <w:rsid w:val="00B54C93"/>
    <w:rsid w:val="00B636D0"/>
    <w:rsid w:val="00B81726"/>
    <w:rsid w:val="00B92605"/>
    <w:rsid w:val="00BA1C0D"/>
    <w:rsid w:val="00BA436B"/>
    <w:rsid w:val="00BA6CF0"/>
    <w:rsid w:val="00BA7899"/>
    <w:rsid w:val="00BB5327"/>
    <w:rsid w:val="00BE7219"/>
    <w:rsid w:val="00BF0A6C"/>
    <w:rsid w:val="00C23107"/>
    <w:rsid w:val="00C354CC"/>
    <w:rsid w:val="00C37A94"/>
    <w:rsid w:val="00C72494"/>
    <w:rsid w:val="00C87948"/>
    <w:rsid w:val="00CC2351"/>
    <w:rsid w:val="00CF1FCA"/>
    <w:rsid w:val="00D22BB4"/>
    <w:rsid w:val="00D27380"/>
    <w:rsid w:val="00D65EFB"/>
    <w:rsid w:val="00DC6744"/>
    <w:rsid w:val="00DD3901"/>
    <w:rsid w:val="00DE114E"/>
    <w:rsid w:val="00E015B7"/>
    <w:rsid w:val="00E33D81"/>
    <w:rsid w:val="00E83806"/>
    <w:rsid w:val="00EA0784"/>
    <w:rsid w:val="00EB5035"/>
    <w:rsid w:val="00EB5DAE"/>
    <w:rsid w:val="00EC3D1F"/>
    <w:rsid w:val="00EC5983"/>
    <w:rsid w:val="00EE61C8"/>
    <w:rsid w:val="00F24205"/>
    <w:rsid w:val="00F262BE"/>
    <w:rsid w:val="00F36B12"/>
    <w:rsid w:val="00F71611"/>
    <w:rsid w:val="00F97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63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76326"/>
  </w:style>
  <w:style w:type="paragraph" w:styleId="a5">
    <w:name w:val="footer"/>
    <w:basedOn w:val="a"/>
    <w:link w:val="a6"/>
    <w:unhideWhenUsed/>
    <w:rsid w:val="00076326"/>
    <w:pPr>
      <w:tabs>
        <w:tab w:val="center" w:pos="4677"/>
        <w:tab w:val="right" w:pos="9355"/>
      </w:tabs>
      <w:spacing w:after="0" w:line="240" w:lineRule="auto"/>
    </w:pPr>
  </w:style>
  <w:style w:type="character" w:customStyle="1" w:styleId="a6">
    <w:name w:val="Нижний колонтитул Знак"/>
    <w:basedOn w:val="a0"/>
    <w:link w:val="a5"/>
    <w:rsid w:val="00076326"/>
  </w:style>
  <w:style w:type="paragraph" w:styleId="a7">
    <w:name w:val="Body Text Indent"/>
    <w:basedOn w:val="a"/>
    <w:link w:val="a8"/>
    <w:rsid w:val="00076326"/>
    <w:pPr>
      <w:autoSpaceDE w:val="0"/>
      <w:autoSpaceDN w:val="0"/>
      <w:adjustRightInd w:val="0"/>
      <w:spacing w:after="0" w:line="240" w:lineRule="auto"/>
      <w:ind w:left="277" w:hanging="418"/>
      <w:jc w:val="center"/>
    </w:pPr>
    <w:rPr>
      <w:rFonts w:ascii="Times New Roman" w:eastAsia="Times New Roman" w:hAnsi="Times New Roman" w:cs="Times New Roman"/>
      <w:b/>
      <w:iCs/>
      <w:sz w:val="20"/>
      <w:szCs w:val="20"/>
      <w:lang w:eastAsia="ru-RU"/>
    </w:rPr>
  </w:style>
  <w:style w:type="character" w:customStyle="1" w:styleId="a8">
    <w:name w:val="Основной текст с отступом Знак"/>
    <w:basedOn w:val="a0"/>
    <w:link w:val="a7"/>
    <w:rsid w:val="00076326"/>
    <w:rPr>
      <w:rFonts w:ascii="Times New Roman" w:eastAsia="Times New Roman" w:hAnsi="Times New Roman" w:cs="Times New Roman"/>
      <w:b/>
      <w:iCs/>
      <w:sz w:val="20"/>
      <w:szCs w:val="20"/>
      <w:lang w:eastAsia="ru-RU"/>
    </w:rPr>
  </w:style>
  <w:style w:type="paragraph" w:styleId="a9">
    <w:name w:val="Body Text"/>
    <w:basedOn w:val="a"/>
    <w:link w:val="aa"/>
    <w:unhideWhenUsed/>
    <w:rsid w:val="00917765"/>
    <w:pPr>
      <w:spacing w:after="120" w:line="240" w:lineRule="auto"/>
    </w:pPr>
    <w:rPr>
      <w:rFonts w:ascii="Times New Roman" w:eastAsia="Times New Roman" w:hAnsi="Times New Roman" w:cs="Times New Roman"/>
      <w:sz w:val="24"/>
      <w:szCs w:val="24"/>
      <w:lang w:val="x-none" w:eastAsia="x-none"/>
    </w:rPr>
  </w:style>
  <w:style w:type="character" w:customStyle="1" w:styleId="aa">
    <w:name w:val="Основной текст Знак"/>
    <w:basedOn w:val="a0"/>
    <w:link w:val="a9"/>
    <w:rsid w:val="00917765"/>
    <w:rPr>
      <w:rFonts w:ascii="Times New Roman" w:eastAsia="Times New Roman" w:hAnsi="Times New Roman" w:cs="Times New Roman"/>
      <w:sz w:val="24"/>
      <w:szCs w:val="24"/>
      <w:lang w:val="x-none" w:eastAsia="x-none"/>
    </w:rPr>
  </w:style>
  <w:style w:type="character" w:customStyle="1" w:styleId="3">
    <w:name w:val="Основной текст (3)_"/>
    <w:basedOn w:val="a0"/>
    <w:link w:val="30"/>
    <w:uiPriority w:val="99"/>
    <w:locked/>
    <w:rsid w:val="00917765"/>
    <w:rPr>
      <w:rFonts w:ascii="Times New Roman" w:hAnsi="Times New Roman" w:cs="Times New Roman"/>
      <w:b/>
      <w:bCs/>
      <w:sz w:val="19"/>
      <w:szCs w:val="19"/>
      <w:shd w:val="clear" w:color="auto" w:fill="FFFFFF"/>
    </w:rPr>
  </w:style>
  <w:style w:type="character" w:customStyle="1" w:styleId="2">
    <w:name w:val="Заголовок №2_"/>
    <w:basedOn w:val="a0"/>
    <w:link w:val="20"/>
    <w:uiPriority w:val="99"/>
    <w:locked/>
    <w:rsid w:val="00917765"/>
    <w:rPr>
      <w:rFonts w:ascii="Times New Roman" w:hAnsi="Times New Roman" w:cs="Times New Roman"/>
      <w:b/>
      <w:bCs/>
      <w:sz w:val="26"/>
      <w:szCs w:val="26"/>
      <w:shd w:val="clear" w:color="auto" w:fill="FFFFFF"/>
    </w:rPr>
  </w:style>
  <w:style w:type="character" w:customStyle="1" w:styleId="211">
    <w:name w:val="Заголовок №2 + 11"/>
    <w:aliases w:val="5 pt"/>
    <w:basedOn w:val="2"/>
    <w:uiPriority w:val="99"/>
    <w:rsid w:val="00917765"/>
    <w:rPr>
      <w:rFonts w:ascii="Times New Roman" w:hAnsi="Times New Roman" w:cs="Times New Roman"/>
      <w:b/>
      <w:bCs/>
      <w:sz w:val="23"/>
      <w:szCs w:val="23"/>
      <w:shd w:val="clear" w:color="auto" w:fill="FFFFFF"/>
    </w:rPr>
  </w:style>
  <w:style w:type="paragraph" w:customStyle="1" w:styleId="30">
    <w:name w:val="Основной текст (3)"/>
    <w:basedOn w:val="a"/>
    <w:link w:val="3"/>
    <w:uiPriority w:val="99"/>
    <w:rsid w:val="00917765"/>
    <w:pPr>
      <w:widowControl w:val="0"/>
      <w:shd w:val="clear" w:color="auto" w:fill="FFFFFF"/>
      <w:spacing w:before="3000" w:after="240" w:line="230" w:lineRule="exact"/>
      <w:jc w:val="center"/>
    </w:pPr>
    <w:rPr>
      <w:rFonts w:ascii="Times New Roman" w:hAnsi="Times New Roman" w:cs="Times New Roman"/>
      <w:b/>
      <w:bCs/>
      <w:sz w:val="19"/>
      <w:szCs w:val="19"/>
    </w:rPr>
  </w:style>
  <w:style w:type="paragraph" w:customStyle="1" w:styleId="20">
    <w:name w:val="Заголовок №2"/>
    <w:basedOn w:val="a"/>
    <w:link w:val="2"/>
    <w:uiPriority w:val="99"/>
    <w:rsid w:val="00917765"/>
    <w:pPr>
      <w:widowControl w:val="0"/>
      <w:shd w:val="clear" w:color="auto" w:fill="FFFFFF"/>
      <w:spacing w:before="240" w:after="0" w:line="317" w:lineRule="exact"/>
      <w:jc w:val="center"/>
      <w:outlineLvl w:val="1"/>
    </w:pPr>
    <w:rPr>
      <w:rFonts w:ascii="Times New Roman" w:hAnsi="Times New Roman" w:cs="Times New Roman"/>
      <w:b/>
      <w:bCs/>
      <w:sz w:val="26"/>
      <w:szCs w:val="26"/>
    </w:rPr>
  </w:style>
  <w:style w:type="paragraph" w:styleId="ab">
    <w:name w:val="Balloon Text"/>
    <w:basedOn w:val="a"/>
    <w:link w:val="ac"/>
    <w:uiPriority w:val="99"/>
    <w:semiHidden/>
    <w:unhideWhenUsed/>
    <w:rsid w:val="00BB532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B5327"/>
    <w:rPr>
      <w:rFonts w:ascii="Tahoma" w:hAnsi="Tahoma" w:cs="Tahoma"/>
      <w:sz w:val="16"/>
      <w:szCs w:val="16"/>
    </w:rPr>
  </w:style>
  <w:style w:type="paragraph" w:styleId="ad">
    <w:name w:val="List Paragraph"/>
    <w:basedOn w:val="a"/>
    <w:uiPriority w:val="34"/>
    <w:qFormat/>
    <w:rsid w:val="006A045A"/>
    <w:pPr>
      <w:ind w:left="720"/>
      <w:contextualSpacing/>
    </w:pPr>
  </w:style>
  <w:style w:type="character" w:styleId="ae">
    <w:name w:val="annotation reference"/>
    <w:basedOn w:val="a0"/>
    <w:uiPriority w:val="99"/>
    <w:semiHidden/>
    <w:unhideWhenUsed/>
    <w:rsid w:val="00DE114E"/>
    <w:rPr>
      <w:sz w:val="16"/>
      <w:szCs w:val="16"/>
    </w:rPr>
  </w:style>
  <w:style w:type="paragraph" w:styleId="af">
    <w:name w:val="annotation text"/>
    <w:basedOn w:val="a"/>
    <w:link w:val="af0"/>
    <w:uiPriority w:val="99"/>
    <w:semiHidden/>
    <w:unhideWhenUsed/>
    <w:rsid w:val="00DE114E"/>
    <w:pPr>
      <w:spacing w:line="240" w:lineRule="auto"/>
    </w:pPr>
    <w:rPr>
      <w:sz w:val="20"/>
      <w:szCs w:val="20"/>
    </w:rPr>
  </w:style>
  <w:style w:type="character" w:customStyle="1" w:styleId="af0">
    <w:name w:val="Текст примечания Знак"/>
    <w:basedOn w:val="a0"/>
    <w:link w:val="af"/>
    <w:uiPriority w:val="99"/>
    <w:semiHidden/>
    <w:rsid w:val="00DE114E"/>
    <w:rPr>
      <w:sz w:val="20"/>
      <w:szCs w:val="20"/>
    </w:rPr>
  </w:style>
  <w:style w:type="paragraph" w:styleId="af1">
    <w:name w:val="annotation subject"/>
    <w:basedOn w:val="af"/>
    <w:next w:val="af"/>
    <w:link w:val="af2"/>
    <w:uiPriority w:val="99"/>
    <w:semiHidden/>
    <w:unhideWhenUsed/>
    <w:rsid w:val="00DE114E"/>
    <w:rPr>
      <w:b/>
      <w:bCs/>
    </w:rPr>
  </w:style>
  <w:style w:type="character" w:customStyle="1" w:styleId="af2">
    <w:name w:val="Тема примечания Знак"/>
    <w:basedOn w:val="af0"/>
    <w:link w:val="af1"/>
    <w:uiPriority w:val="99"/>
    <w:semiHidden/>
    <w:rsid w:val="00DE114E"/>
    <w:rPr>
      <w:b/>
      <w:bCs/>
      <w:sz w:val="20"/>
      <w:szCs w:val="20"/>
    </w:rPr>
  </w:style>
  <w:style w:type="paragraph" w:styleId="af3">
    <w:name w:val="Revision"/>
    <w:hidden/>
    <w:uiPriority w:val="99"/>
    <w:semiHidden/>
    <w:rsid w:val="00DE114E"/>
    <w:pPr>
      <w:spacing w:after="0" w:line="240" w:lineRule="auto"/>
    </w:pPr>
  </w:style>
  <w:style w:type="paragraph" w:customStyle="1" w:styleId="Default">
    <w:name w:val="Default"/>
    <w:rsid w:val="0001085C"/>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63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76326"/>
  </w:style>
  <w:style w:type="paragraph" w:styleId="a5">
    <w:name w:val="footer"/>
    <w:basedOn w:val="a"/>
    <w:link w:val="a6"/>
    <w:unhideWhenUsed/>
    <w:rsid w:val="00076326"/>
    <w:pPr>
      <w:tabs>
        <w:tab w:val="center" w:pos="4677"/>
        <w:tab w:val="right" w:pos="9355"/>
      </w:tabs>
      <w:spacing w:after="0" w:line="240" w:lineRule="auto"/>
    </w:pPr>
  </w:style>
  <w:style w:type="character" w:customStyle="1" w:styleId="a6">
    <w:name w:val="Нижний колонтитул Знак"/>
    <w:basedOn w:val="a0"/>
    <w:link w:val="a5"/>
    <w:rsid w:val="00076326"/>
  </w:style>
  <w:style w:type="paragraph" w:styleId="a7">
    <w:name w:val="Body Text Indent"/>
    <w:basedOn w:val="a"/>
    <w:link w:val="a8"/>
    <w:rsid w:val="00076326"/>
    <w:pPr>
      <w:autoSpaceDE w:val="0"/>
      <w:autoSpaceDN w:val="0"/>
      <w:adjustRightInd w:val="0"/>
      <w:spacing w:after="0" w:line="240" w:lineRule="auto"/>
      <w:ind w:left="277" w:hanging="418"/>
      <w:jc w:val="center"/>
    </w:pPr>
    <w:rPr>
      <w:rFonts w:ascii="Times New Roman" w:eastAsia="Times New Roman" w:hAnsi="Times New Roman" w:cs="Times New Roman"/>
      <w:b/>
      <w:iCs/>
      <w:sz w:val="20"/>
      <w:szCs w:val="20"/>
      <w:lang w:eastAsia="ru-RU"/>
    </w:rPr>
  </w:style>
  <w:style w:type="character" w:customStyle="1" w:styleId="a8">
    <w:name w:val="Основной текст с отступом Знак"/>
    <w:basedOn w:val="a0"/>
    <w:link w:val="a7"/>
    <w:rsid w:val="00076326"/>
    <w:rPr>
      <w:rFonts w:ascii="Times New Roman" w:eastAsia="Times New Roman" w:hAnsi="Times New Roman" w:cs="Times New Roman"/>
      <w:b/>
      <w:iCs/>
      <w:sz w:val="20"/>
      <w:szCs w:val="20"/>
      <w:lang w:eastAsia="ru-RU"/>
    </w:rPr>
  </w:style>
  <w:style w:type="paragraph" w:styleId="a9">
    <w:name w:val="Body Text"/>
    <w:basedOn w:val="a"/>
    <w:link w:val="aa"/>
    <w:unhideWhenUsed/>
    <w:rsid w:val="00917765"/>
    <w:pPr>
      <w:spacing w:after="120" w:line="240" w:lineRule="auto"/>
    </w:pPr>
    <w:rPr>
      <w:rFonts w:ascii="Times New Roman" w:eastAsia="Times New Roman" w:hAnsi="Times New Roman" w:cs="Times New Roman"/>
      <w:sz w:val="24"/>
      <w:szCs w:val="24"/>
      <w:lang w:val="x-none" w:eastAsia="x-none"/>
    </w:rPr>
  </w:style>
  <w:style w:type="character" w:customStyle="1" w:styleId="aa">
    <w:name w:val="Основной текст Знак"/>
    <w:basedOn w:val="a0"/>
    <w:link w:val="a9"/>
    <w:rsid w:val="00917765"/>
    <w:rPr>
      <w:rFonts w:ascii="Times New Roman" w:eastAsia="Times New Roman" w:hAnsi="Times New Roman" w:cs="Times New Roman"/>
      <w:sz w:val="24"/>
      <w:szCs w:val="24"/>
      <w:lang w:val="x-none" w:eastAsia="x-none"/>
    </w:rPr>
  </w:style>
  <w:style w:type="character" w:customStyle="1" w:styleId="3">
    <w:name w:val="Основной текст (3)_"/>
    <w:basedOn w:val="a0"/>
    <w:link w:val="30"/>
    <w:uiPriority w:val="99"/>
    <w:locked/>
    <w:rsid w:val="00917765"/>
    <w:rPr>
      <w:rFonts w:ascii="Times New Roman" w:hAnsi="Times New Roman" w:cs="Times New Roman"/>
      <w:b/>
      <w:bCs/>
      <w:sz w:val="19"/>
      <w:szCs w:val="19"/>
      <w:shd w:val="clear" w:color="auto" w:fill="FFFFFF"/>
    </w:rPr>
  </w:style>
  <w:style w:type="character" w:customStyle="1" w:styleId="2">
    <w:name w:val="Заголовок №2_"/>
    <w:basedOn w:val="a0"/>
    <w:link w:val="20"/>
    <w:uiPriority w:val="99"/>
    <w:locked/>
    <w:rsid w:val="00917765"/>
    <w:rPr>
      <w:rFonts w:ascii="Times New Roman" w:hAnsi="Times New Roman" w:cs="Times New Roman"/>
      <w:b/>
      <w:bCs/>
      <w:sz w:val="26"/>
      <w:szCs w:val="26"/>
      <w:shd w:val="clear" w:color="auto" w:fill="FFFFFF"/>
    </w:rPr>
  </w:style>
  <w:style w:type="character" w:customStyle="1" w:styleId="211">
    <w:name w:val="Заголовок №2 + 11"/>
    <w:aliases w:val="5 pt"/>
    <w:basedOn w:val="2"/>
    <w:uiPriority w:val="99"/>
    <w:rsid w:val="00917765"/>
    <w:rPr>
      <w:rFonts w:ascii="Times New Roman" w:hAnsi="Times New Roman" w:cs="Times New Roman"/>
      <w:b/>
      <w:bCs/>
      <w:sz w:val="23"/>
      <w:szCs w:val="23"/>
      <w:shd w:val="clear" w:color="auto" w:fill="FFFFFF"/>
    </w:rPr>
  </w:style>
  <w:style w:type="paragraph" w:customStyle="1" w:styleId="30">
    <w:name w:val="Основной текст (3)"/>
    <w:basedOn w:val="a"/>
    <w:link w:val="3"/>
    <w:uiPriority w:val="99"/>
    <w:rsid w:val="00917765"/>
    <w:pPr>
      <w:widowControl w:val="0"/>
      <w:shd w:val="clear" w:color="auto" w:fill="FFFFFF"/>
      <w:spacing w:before="3000" w:after="240" w:line="230" w:lineRule="exact"/>
      <w:jc w:val="center"/>
    </w:pPr>
    <w:rPr>
      <w:rFonts w:ascii="Times New Roman" w:hAnsi="Times New Roman" w:cs="Times New Roman"/>
      <w:b/>
      <w:bCs/>
      <w:sz w:val="19"/>
      <w:szCs w:val="19"/>
    </w:rPr>
  </w:style>
  <w:style w:type="paragraph" w:customStyle="1" w:styleId="20">
    <w:name w:val="Заголовок №2"/>
    <w:basedOn w:val="a"/>
    <w:link w:val="2"/>
    <w:uiPriority w:val="99"/>
    <w:rsid w:val="00917765"/>
    <w:pPr>
      <w:widowControl w:val="0"/>
      <w:shd w:val="clear" w:color="auto" w:fill="FFFFFF"/>
      <w:spacing w:before="240" w:after="0" w:line="317" w:lineRule="exact"/>
      <w:jc w:val="center"/>
      <w:outlineLvl w:val="1"/>
    </w:pPr>
    <w:rPr>
      <w:rFonts w:ascii="Times New Roman" w:hAnsi="Times New Roman" w:cs="Times New Roman"/>
      <w:b/>
      <w:bCs/>
      <w:sz w:val="26"/>
      <w:szCs w:val="26"/>
    </w:rPr>
  </w:style>
  <w:style w:type="paragraph" w:styleId="ab">
    <w:name w:val="Balloon Text"/>
    <w:basedOn w:val="a"/>
    <w:link w:val="ac"/>
    <w:uiPriority w:val="99"/>
    <w:semiHidden/>
    <w:unhideWhenUsed/>
    <w:rsid w:val="00BB532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B5327"/>
    <w:rPr>
      <w:rFonts w:ascii="Tahoma" w:hAnsi="Tahoma" w:cs="Tahoma"/>
      <w:sz w:val="16"/>
      <w:szCs w:val="16"/>
    </w:rPr>
  </w:style>
  <w:style w:type="paragraph" w:styleId="ad">
    <w:name w:val="List Paragraph"/>
    <w:basedOn w:val="a"/>
    <w:uiPriority w:val="34"/>
    <w:qFormat/>
    <w:rsid w:val="006A045A"/>
    <w:pPr>
      <w:ind w:left="720"/>
      <w:contextualSpacing/>
    </w:pPr>
  </w:style>
  <w:style w:type="character" w:styleId="ae">
    <w:name w:val="annotation reference"/>
    <w:basedOn w:val="a0"/>
    <w:uiPriority w:val="99"/>
    <w:semiHidden/>
    <w:unhideWhenUsed/>
    <w:rsid w:val="00DE114E"/>
    <w:rPr>
      <w:sz w:val="16"/>
      <w:szCs w:val="16"/>
    </w:rPr>
  </w:style>
  <w:style w:type="paragraph" w:styleId="af">
    <w:name w:val="annotation text"/>
    <w:basedOn w:val="a"/>
    <w:link w:val="af0"/>
    <w:uiPriority w:val="99"/>
    <w:semiHidden/>
    <w:unhideWhenUsed/>
    <w:rsid w:val="00DE114E"/>
    <w:pPr>
      <w:spacing w:line="240" w:lineRule="auto"/>
    </w:pPr>
    <w:rPr>
      <w:sz w:val="20"/>
      <w:szCs w:val="20"/>
    </w:rPr>
  </w:style>
  <w:style w:type="character" w:customStyle="1" w:styleId="af0">
    <w:name w:val="Текст примечания Знак"/>
    <w:basedOn w:val="a0"/>
    <w:link w:val="af"/>
    <w:uiPriority w:val="99"/>
    <w:semiHidden/>
    <w:rsid w:val="00DE114E"/>
    <w:rPr>
      <w:sz w:val="20"/>
      <w:szCs w:val="20"/>
    </w:rPr>
  </w:style>
  <w:style w:type="paragraph" w:styleId="af1">
    <w:name w:val="annotation subject"/>
    <w:basedOn w:val="af"/>
    <w:next w:val="af"/>
    <w:link w:val="af2"/>
    <w:uiPriority w:val="99"/>
    <w:semiHidden/>
    <w:unhideWhenUsed/>
    <w:rsid w:val="00DE114E"/>
    <w:rPr>
      <w:b/>
      <w:bCs/>
    </w:rPr>
  </w:style>
  <w:style w:type="character" w:customStyle="1" w:styleId="af2">
    <w:name w:val="Тема примечания Знак"/>
    <w:basedOn w:val="af0"/>
    <w:link w:val="af1"/>
    <w:uiPriority w:val="99"/>
    <w:semiHidden/>
    <w:rsid w:val="00DE114E"/>
    <w:rPr>
      <w:b/>
      <w:bCs/>
      <w:sz w:val="20"/>
      <w:szCs w:val="20"/>
    </w:rPr>
  </w:style>
  <w:style w:type="paragraph" w:styleId="af3">
    <w:name w:val="Revision"/>
    <w:hidden/>
    <w:uiPriority w:val="99"/>
    <w:semiHidden/>
    <w:rsid w:val="00DE114E"/>
    <w:pPr>
      <w:spacing w:after="0" w:line="240" w:lineRule="auto"/>
    </w:pPr>
  </w:style>
  <w:style w:type="paragraph" w:customStyle="1" w:styleId="Default">
    <w:name w:val="Default"/>
    <w:rsid w:val="0001085C"/>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78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934ADF86A84BEBD8884C31D2038D46AD1FE9A59A473DDA7DBE7A6D4AW8oFI" TargetMode="External"/><Relationship Id="rId13" Type="http://schemas.openxmlformats.org/officeDocument/2006/relationships/hyperlink" Target="consultantplus://offline/main?base=LAW;n=117159;fld=134;dst=100161" TargetMode="External"/><Relationship Id="rId18" Type="http://schemas.openxmlformats.org/officeDocument/2006/relationships/hyperlink" Target="consultantplus://offline/main?base=LAW;n=116033;fld=134"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main?base=LAW;n=116659;fld=134;dst=100163" TargetMode="External"/><Relationship Id="rId2" Type="http://schemas.openxmlformats.org/officeDocument/2006/relationships/styles" Target="styles.xml"/><Relationship Id="rId16" Type="http://schemas.openxmlformats.org/officeDocument/2006/relationships/hyperlink" Target="consultantplus://offline/main?base=LAW;n=117401;fld=134;dst=512"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A934ADF86A84BEBD8884C31D2038D46AD1FECA79E433DDA7DBE7A6D4AW8oFI" TargetMode="External"/><Relationship Id="rId5" Type="http://schemas.openxmlformats.org/officeDocument/2006/relationships/webSettings" Target="webSettings.xml"/><Relationship Id="rId15" Type="http://schemas.openxmlformats.org/officeDocument/2006/relationships/hyperlink" Target="consultantplus://offline/main?base=LAW;n=117159;fld=134;dst=100166" TargetMode="External"/><Relationship Id="rId10" Type="http://schemas.openxmlformats.org/officeDocument/2006/relationships/hyperlink" Target="consultantplus://offline/ref=0A934ADF86A84BEBD8884C31D2038D46AD1FEDA69E4B3DDA7DBE7A6D4A8FB0F7AC15F8492CB4D7E8W2oA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0A934ADF86A84BEBD8884C31D2038D46AD1FE8A69C4A3DDA7DBE7A6D4AW8oFI" TargetMode="External"/><Relationship Id="rId14" Type="http://schemas.openxmlformats.org/officeDocument/2006/relationships/hyperlink" Target="consultantplus://offline/main?base=LAW;n=117159;fld=134;dst=100161"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544</TotalTime>
  <Pages>26</Pages>
  <Words>8848</Words>
  <Characters>50440</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59170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ивашина</dc:creator>
  <cp:lastModifiedBy>ивашина</cp:lastModifiedBy>
  <cp:revision>52</cp:revision>
  <cp:lastPrinted>2012-04-03T10:49:00Z</cp:lastPrinted>
  <dcterms:created xsi:type="dcterms:W3CDTF">2012-02-27T12:04:00Z</dcterms:created>
  <dcterms:modified xsi:type="dcterms:W3CDTF">2012-04-03T12:36:00Z</dcterms:modified>
</cp:coreProperties>
</file>